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BB" w:rsidRPr="00C20992" w:rsidRDefault="009E0DBB" w:rsidP="00B21020">
      <w:pPr>
        <w:wordWrap w:val="0"/>
        <w:rPr>
          <w:rStyle w:val="form-title"/>
          <w:rFonts w:asciiTheme="minorEastAsia" w:hAnsiTheme="minorEastAsia"/>
          <w:sz w:val="20"/>
          <w:szCs w:val="20"/>
        </w:rPr>
      </w:pPr>
      <w:r w:rsidRPr="00C20992">
        <w:rPr>
          <w:rStyle w:val="num88"/>
          <w:rFonts w:asciiTheme="minorEastAsia" w:hAnsiTheme="minorEastAsia" w:hint="eastAsia"/>
          <w:sz w:val="20"/>
          <w:szCs w:val="20"/>
        </w:rPr>
        <w:t>様式第1号</w:t>
      </w:r>
      <w:r w:rsidRPr="00C20992">
        <w:rPr>
          <w:rStyle w:val="form-title"/>
          <w:rFonts w:asciiTheme="minorEastAsia" w:hAnsiTheme="minorEastAsia" w:hint="eastAsia"/>
          <w:sz w:val="20"/>
          <w:szCs w:val="20"/>
        </w:rPr>
        <w:t>(第2条関係)</w:t>
      </w:r>
    </w:p>
    <w:p w:rsidR="00BA2543" w:rsidRPr="00C20992" w:rsidRDefault="00BA2543" w:rsidP="00B21020">
      <w:pPr>
        <w:wordWrap w:val="0"/>
        <w:jc w:val="center"/>
        <w:rPr>
          <w:rStyle w:val="form-title"/>
          <w:rFonts w:asciiTheme="minorEastAsia" w:hAnsiTheme="minorEastAsia"/>
          <w:sz w:val="20"/>
          <w:szCs w:val="20"/>
        </w:rPr>
      </w:pPr>
      <w:r w:rsidRPr="00C20992">
        <w:rPr>
          <w:rStyle w:val="form-title"/>
          <w:rFonts w:asciiTheme="minorEastAsia" w:hAnsiTheme="minorEastAsia" w:hint="eastAsia"/>
          <w:sz w:val="20"/>
          <w:szCs w:val="20"/>
        </w:rPr>
        <w:t>既存の権利者の届出書</w:t>
      </w:r>
    </w:p>
    <w:tbl>
      <w:tblPr>
        <w:tblStyle w:val="a6"/>
        <w:tblW w:w="5000" w:type="pct"/>
        <w:tblLook w:val="04A0" w:firstRow="1" w:lastRow="0" w:firstColumn="1" w:lastColumn="0" w:noHBand="0" w:noVBand="1"/>
      </w:tblPr>
      <w:tblGrid>
        <w:gridCol w:w="417"/>
        <w:gridCol w:w="1534"/>
        <w:gridCol w:w="1189"/>
        <w:gridCol w:w="756"/>
        <w:gridCol w:w="1967"/>
        <w:gridCol w:w="756"/>
        <w:gridCol w:w="2667"/>
      </w:tblGrid>
      <w:tr w:rsidR="00C20992" w:rsidRPr="00C20992" w:rsidTr="004035DB">
        <w:tc>
          <w:tcPr>
            <w:tcW w:w="5000" w:type="pct"/>
            <w:gridSpan w:val="7"/>
          </w:tcPr>
          <w:p w:rsidR="00BA2543" w:rsidRPr="00C20992" w:rsidRDefault="00BA2543" w:rsidP="00B21020">
            <w:pPr>
              <w:wordWrap w:val="0"/>
              <w:rPr>
                <w:rFonts w:asciiTheme="minorEastAsia" w:hAnsiTheme="minorEastAsia"/>
                <w:sz w:val="20"/>
                <w:szCs w:val="20"/>
              </w:rPr>
            </w:pPr>
          </w:p>
          <w:p w:rsidR="00BA2543" w:rsidRPr="00C20992" w:rsidRDefault="00BA2543" w:rsidP="00B21020">
            <w:pPr>
              <w:wordWrap w:val="0"/>
              <w:ind w:right="-144" w:firstLineChars="3400" w:firstLine="7369"/>
              <w:rPr>
                <w:rFonts w:asciiTheme="minorEastAsia" w:hAnsiTheme="minorEastAsia"/>
                <w:sz w:val="20"/>
                <w:szCs w:val="20"/>
              </w:rPr>
            </w:pPr>
            <w:r w:rsidRPr="00C20992">
              <w:rPr>
                <w:rFonts w:asciiTheme="minorEastAsia" w:hAnsiTheme="minorEastAsia" w:hint="eastAsia"/>
                <w:sz w:val="20"/>
                <w:szCs w:val="20"/>
              </w:rPr>
              <w:t>年　　月　　日</w:t>
            </w:r>
            <w:r w:rsidR="00B21020" w:rsidRPr="00C20992">
              <w:rPr>
                <w:rFonts w:asciiTheme="minorEastAsia" w:hAnsiTheme="minorEastAsia" w:hint="eastAsia"/>
                <w:sz w:val="20"/>
                <w:szCs w:val="20"/>
              </w:rPr>
              <w:t xml:space="preserve">　</w:t>
            </w:r>
          </w:p>
          <w:p w:rsidR="00BA2543" w:rsidRPr="00C20992" w:rsidRDefault="00BA2543" w:rsidP="00B21020">
            <w:pPr>
              <w:wordWrap w:val="0"/>
              <w:rPr>
                <w:rFonts w:asciiTheme="minorEastAsia" w:hAnsiTheme="minorEastAsia"/>
                <w:sz w:val="20"/>
                <w:szCs w:val="20"/>
              </w:rPr>
            </w:pPr>
            <w:r w:rsidRPr="00C20992">
              <w:rPr>
                <w:rFonts w:asciiTheme="minorEastAsia" w:hAnsiTheme="minorEastAsia" w:hint="eastAsia"/>
                <w:sz w:val="20"/>
                <w:szCs w:val="20"/>
              </w:rPr>
              <w:t xml:space="preserve">　中央市長　　　　　様</w:t>
            </w:r>
          </w:p>
          <w:p w:rsidR="00BA2543" w:rsidRPr="00C20992" w:rsidRDefault="00BA2543" w:rsidP="00B21020">
            <w:pPr>
              <w:wordWrap w:val="0"/>
              <w:ind w:leftChars="1755" w:left="3979"/>
              <w:rPr>
                <w:rFonts w:asciiTheme="minorEastAsia" w:hAnsiTheme="minorEastAsia"/>
                <w:sz w:val="20"/>
                <w:szCs w:val="20"/>
              </w:rPr>
            </w:pPr>
            <w:r w:rsidRPr="00C20992">
              <w:rPr>
                <w:rFonts w:asciiTheme="minorEastAsia" w:hAnsiTheme="minorEastAsia" w:hint="eastAsia"/>
                <w:sz w:val="20"/>
                <w:szCs w:val="20"/>
              </w:rPr>
              <w:t>届出者　住</w:t>
            </w:r>
            <w:r w:rsidR="00CB4708" w:rsidRPr="00C20992">
              <w:rPr>
                <w:rFonts w:asciiTheme="minorEastAsia" w:hAnsiTheme="minorEastAsia" w:hint="eastAsia"/>
                <w:sz w:val="20"/>
                <w:szCs w:val="20"/>
              </w:rPr>
              <w:t xml:space="preserve">　　　　</w:t>
            </w:r>
            <w:r w:rsidRPr="00C20992">
              <w:rPr>
                <w:rFonts w:asciiTheme="minorEastAsia" w:hAnsiTheme="minorEastAsia" w:hint="eastAsia"/>
                <w:sz w:val="20"/>
                <w:szCs w:val="20"/>
              </w:rPr>
              <w:t>所</w:t>
            </w:r>
          </w:p>
          <w:p w:rsidR="00BA2543" w:rsidRPr="00C20992" w:rsidRDefault="00BA2543" w:rsidP="00B21020">
            <w:pPr>
              <w:wordWrap w:val="0"/>
              <w:ind w:leftChars="1755" w:left="3979" w:firstLineChars="400" w:firstLine="867"/>
              <w:rPr>
                <w:rFonts w:asciiTheme="minorEastAsia" w:hAnsiTheme="minorEastAsia"/>
                <w:sz w:val="20"/>
                <w:szCs w:val="20"/>
              </w:rPr>
            </w:pPr>
            <w:r w:rsidRPr="00C20992">
              <w:rPr>
                <w:rFonts w:asciiTheme="minorEastAsia" w:hAnsiTheme="minorEastAsia" w:hint="eastAsia"/>
                <w:sz w:val="20"/>
                <w:szCs w:val="20"/>
              </w:rPr>
              <w:t>氏名又は名称</w:t>
            </w:r>
          </w:p>
          <w:p w:rsidR="00BA2543" w:rsidRPr="00C20992" w:rsidRDefault="00BA2543" w:rsidP="00C93DF1">
            <w:pPr>
              <w:wordWrap w:val="0"/>
              <w:ind w:leftChars="1755" w:left="3979" w:firstLineChars="393" w:firstLine="852"/>
              <w:rPr>
                <w:rFonts w:asciiTheme="minorEastAsia" w:hAnsiTheme="minorEastAsia"/>
                <w:sz w:val="20"/>
                <w:szCs w:val="20"/>
              </w:rPr>
            </w:pPr>
            <w:r w:rsidRPr="00C93DF1">
              <w:rPr>
                <w:rFonts w:asciiTheme="minorEastAsia" w:hAnsiTheme="minorEastAsia" w:hint="eastAsia"/>
                <w:kern w:val="0"/>
                <w:sz w:val="20"/>
                <w:szCs w:val="20"/>
                <w:fitText w:val="1200" w:id="568634880"/>
              </w:rPr>
              <w:t>代</w:t>
            </w:r>
            <w:r w:rsidR="00CB4708" w:rsidRPr="00C93DF1">
              <w:rPr>
                <w:rFonts w:asciiTheme="minorEastAsia" w:hAnsiTheme="minorEastAsia" w:hint="eastAsia"/>
                <w:kern w:val="0"/>
                <w:sz w:val="20"/>
                <w:szCs w:val="20"/>
                <w:fitText w:val="1200" w:id="568634880"/>
              </w:rPr>
              <w:t xml:space="preserve"> </w:t>
            </w:r>
            <w:r w:rsidRPr="00C93DF1">
              <w:rPr>
                <w:rFonts w:asciiTheme="minorEastAsia" w:hAnsiTheme="minorEastAsia" w:hint="eastAsia"/>
                <w:kern w:val="0"/>
                <w:sz w:val="20"/>
                <w:szCs w:val="20"/>
                <w:fitText w:val="1200" w:id="568634880"/>
              </w:rPr>
              <w:t>表</w:t>
            </w:r>
            <w:r w:rsidR="00CB4708" w:rsidRPr="00C93DF1">
              <w:rPr>
                <w:rFonts w:asciiTheme="minorEastAsia" w:hAnsiTheme="minorEastAsia" w:hint="eastAsia"/>
                <w:kern w:val="0"/>
                <w:sz w:val="20"/>
                <w:szCs w:val="20"/>
                <w:fitText w:val="1200" w:id="568634880"/>
              </w:rPr>
              <w:t xml:space="preserve"> </w:t>
            </w:r>
            <w:r w:rsidRPr="00C93DF1">
              <w:rPr>
                <w:rFonts w:asciiTheme="minorEastAsia" w:hAnsiTheme="minorEastAsia" w:hint="eastAsia"/>
                <w:kern w:val="0"/>
                <w:sz w:val="20"/>
                <w:szCs w:val="20"/>
                <w:fitText w:val="1200" w:id="568634880"/>
              </w:rPr>
              <w:t>者</w:t>
            </w:r>
            <w:r w:rsidR="00CB4708" w:rsidRPr="00C93DF1">
              <w:rPr>
                <w:rFonts w:asciiTheme="minorEastAsia" w:hAnsiTheme="minorEastAsia" w:hint="eastAsia"/>
                <w:kern w:val="0"/>
                <w:sz w:val="20"/>
                <w:szCs w:val="20"/>
                <w:fitText w:val="1200" w:id="568634880"/>
              </w:rPr>
              <w:t xml:space="preserve"> </w:t>
            </w:r>
            <w:r w:rsidRPr="00C93DF1">
              <w:rPr>
                <w:rFonts w:asciiTheme="minorEastAsia" w:hAnsiTheme="minorEastAsia" w:hint="eastAsia"/>
                <w:spacing w:val="22"/>
                <w:kern w:val="0"/>
                <w:sz w:val="20"/>
                <w:szCs w:val="20"/>
                <w:fitText w:val="1200" w:id="568634880"/>
              </w:rPr>
              <w:t>名</w:t>
            </w:r>
            <w:r w:rsidR="00CB4708" w:rsidRPr="00C20992">
              <w:rPr>
                <w:rFonts w:asciiTheme="minorEastAsia" w:hAnsiTheme="minorEastAsia" w:hint="eastAsia"/>
                <w:sz w:val="20"/>
                <w:szCs w:val="20"/>
              </w:rPr>
              <w:t xml:space="preserve">　</w:t>
            </w:r>
            <w:r w:rsidRPr="00C20992">
              <w:rPr>
                <w:rFonts w:asciiTheme="minorEastAsia" w:hAnsiTheme="minorEastAsia" w:hint="eastAsia"/>
                <w:sz w:val="20"/>
                <w:szCs w:val="20"/>
              </w:rPr>
              <w:t xml:space="preserve">　　　　　　　　　　　㊞</w:t>
            </w:r>
          </w:p>
          <w:p w:rsidR="00B21020" w:rsidRPr="00C20992" w:rsidRDefault="00B21020" w:rsidP="00B21020">
            <w:pPr>
              <w:wordWrap w:val="0"/>
              <w:rPr>
                <w:rFonts w:asciiTheme="minorEastAsia" w:hAnsiTheme="minorEastAsia"/>
                <w:sz w:val="20"/>
                <w:szCs w:val="20"/>
              </w:rPr>
            </w:pPr>
          </w:p>
          <w:p w:rsidR="00BA2543" w:rsidRPr="00C20992" w:rsidRDefault="00B21020" w:rsidP="00B21020">
            <w:pPr>
              <w:wordWrap w:val="0"/>
              <w:rPr>
                <w:rFonts w:asciiTheme="minorEastAsia" w:hAnsiTheme="minorEastAsia"/>
                <w:sz w:val="20"/>
                <w:szCs w:val="20"/>
              </w:rPr>
            </w:pPr>
            <w:r w:rsidRPr="00C20992">
              <w:rPr>
                <w:rFonts w:asciiTheme="minorEastAsia" w:hAnsiTheme="minorEastAsia" w:hint="eastAsia"/>
                <w:sz w:val="20"/>
                <w:szCs w:val="20"/>
              </w:rPr>
              <w:t xml:space="preserve">　都市計画法第34条第13号の規定により、次のとおり届け出ます。</w:t>
            </w:r>
          </w:p>
        </w:tc>
      </w:tr>
      <w:tr w:rsidR="00C20992" w:rsidRPr="00C20992" w:rsidTr="004035DB">
        <w:trPr>
          <w:trHeight w:val="1063"/>
        </w:trPr>
        <w:tc>
          <w:tcPr>
            <w:tcW w:w="225" w:type="pct"/>
            <w:tcBorders>
              <w:right w:val="nil"/>
            </w:tcBorders>
            <w:vAlign w:val="center"/>
          </w:tcPr>
          <w:p w:rsidR="00CB4708" w:rsidRPr="00C20992" w:rsidRDefault="00B21020" w:rsidP="00B21020">
            <w:pPr>
              <w:wordWrap w:val="0"/>
              <w:ind w:left="1"/>
              <w:jc w:val="distribute"/>
              <w:rPr>
                <w:rFonts w:asciiTheme="minorEastAsia" w:hAnsiTheme="minorEastAsia"/>
                <w:sz w:val="20"/>
                <w:szCs w:val="20"/>
              </w:rPr>
            </w:pPr>
            <w:r w:rsidRPr="00C20992">
              <w:rPr>
                <w:rFonts w:asciiTheme="minorEastAsia" w:hAnsiTheme="minorEastAsia" w:hint="eastAsia"/>
                <w:sz w:val="20"/>
                <w:szCs w:val="20"/>
              </w:rPr>
              <w:t>1</w:t>
            </w:r>
          </w:p>
          <w:p w:rsidR="00B21020" w:rsidRPr="00C20992" w:rsidRDefault="00B21020" w:rsidP="00B21020">
            <w:pPr>
              <w:wordWrap w:val="0"/>
              <w:ind w:left="1"/>
              <w:jc w:val="distribute"/>
              <w:rPr>
                <w:rFonts w:asciiTheme="minorEastAsia" w:hAnsiTheme="minorEastAsia"/>
                <w:sz w:val="20"/>
                <w:szCs w:val="20"/>
              </w:rPr>
            </w:pPr>
          </w:p>
        </w:tc>
        <w:tc>
          <w:tcPr>
            <w:tcW w:w="1466" w:type="pct"/>
            <w:gridSpan w:val="2"/>
            <w:tcBorders>
              <w:left w:val="nil"/>
            </w:tcBorders>
            <w:vAlign w:val="center"/>
          </w:tcPr>
          <w:p w:rsidR="00CB4708" w:rsidRPr="00C20992" w:rsidRDefault="00CB4708" w:rsidP="00B21020">
            <w:pPr>
              <w:ind w:left="1"/>
              <w:rPr>
                <w:rFonts w:asciiTheme="minorEastAsia" w:hAnsiTheme="minorEastAsia"/>
                <w:sz w:val="20"/>
                <w:szCs w:val="20"/>
              </w:rPr>
            </w:pPr>
            <w:r w:rsidRPr="00C20992">
              <w:rPr>
                <w:rFonts w:asciiTheme="minorEastAsia" w:hAnsiTheme="minorEastAsia" w:hint="eastAsia"/>
                <w:sz w:val="20"/>
                <w:szCs w:val="20"/>
              </w:rPr>
              <w:t>届出者の職業（法人にあっては業務内容）</w:t>
            </w:r>
          </w:p>
        </w:tc>
        <w:tc>
          <w:tcPr>
            <w:tcW w:w="3309" w:type="pct"/>
            <w:gridSpan w:val="4"/>
            <w:vAlign w:val="center"/>
          </w:tcPr>
          <w:p w:rsidR="00CB4708" w:rsidRPr="00C20992" w:rsidRDefault="00CB4708" w:rsidP="00B21020">
            <w:pPr>
              <w:wordWrap w:val="0"/>
              <w:rPr>
                <w:rFonts w:asciiTheme="minorEastAsia" w:hAnsiTheme="minorEastAsia"/>
                <w:sz w:val="20"/>
                <w:szCs w:val="20"/>
              </w:rPr>
            </w:pPr>
          </w:p>
        </w:tc>
      </w:tr>
      <w:tr w:rsidR="00C20992" w:rsidRPr="00C20992" w:rsidTr="00B21020">
        <w:trPr>
          <w:trHeight w:val="1063"/>
        </w:trPr>
        <w:tc>
          <w:tcPr>
            <w:tcW w:w="1051" w:type="pct"/>
            <w:gridSpan w:val="2"/>
            <w:vMerge w:val="restart"/>
            <w:vAlign w:val="center"/>
          </w:tcPr>
          <w:p w:rsidR="008A5905" w:rsidRPr="00C20992" w:rsidRDefault="00B21020"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2</w:t>
            </w:r>
            <w:r w:rsidR="008A5905" w:rsidRPr="00C20992">
              <w:rPr>
                <w:rFonts w:asciiTheme="minorEastAsia" w:hAnsiTheme="minorEastAsia" w:hint="eastAsia"/>
                <w:sz w:val="20"/>
                <w:szCs w:val="20"/>
              </w:rPr>
              <w:t>届出をする土地</w:t>
            </w:r>
          </w:p>
        </w:tc>
        <w:tc>
          <w:tcPr>
            <w:tcW w:w="640" w:type="pct"/>
            <w:vAlign w:val="center"/>
          </w:tcPr>
          <w:p w:rsidR="008A5905" w:rsidRPr="00C20992" w:rsidRDefault="008A5905"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住所及び地番</w:t>
            </w:r>
          </w:p>
        </w:tc>
        <w:tc>
          <w:tcPr>
            <w:tcW w:w="3309" w:type="pct"/>
            <w:gridSpan w:val="4"/>
            <w:vAlign w:val="center"/>
          </w:tcPr>
          <w:p w:rsidR="008A5905" w:rsidRPr="00C20992" w:rsidRDefault="008A5905" w:rsidP="00B21020">
            <w:pPr>
              <w:wordWrap w:val="0"/>
              <w:rPr>
                <w:rFonts w:asciiTheme="minorEastAsia" w:hAnsiTheme="minorEastAsia"/>
                <w:sz w:val="20"/>
                <w:szCs w:val="20"/>
              </w:rPr>
            </w:pPr>
          </w:p>
        </w:tc>
      </w:tr>
      <w:tr w:rsidR="00C20992" w:rsidRPr="00C20992" w:rsidTr="00B21020">
        <w:trPr>
          <w:trHeight w:val="1063"/>
        </w:trPr>
        <w:tc>
          <w:tcPr>
            <w:tcW w:w="1051" w:type="pct"/>
            <w:gridSpan w:val="2"/>
            <w:vMerge/>
          </w:tcPr>
          <w:p w:rsidR="008A5905" w:rsidRPr="00C20992" w:rsidRDefault="008A5905" w:rsidP="00B21020">
            <w:pPr>
              <w:wordWrap w:val="0"/>
              <w:jc w:val="distribute"/>
              <w:rPr>
                <w:rFonts w:asciiTheme="minorEastAsia" w:hAnsiTheme="minorEastAsia"/>
                <w:sz w:val="20"/>
                <w:szCs w:val="20"/>
              </w:rPr>
            </w:pPr>
          </w:p>
        </w:tc>
        <w:tc>
          <w:tcPr>
            <w:tcW w:w="640" w:type="pct"/>
            <w:vMerge w:val="restart"/>
            <w:vAlign w:val="center"/>
          </w:tcPr>
          <w:p w:rsidR="008A5905" w:rsidRPr="00C20992" w:rsidRDefault="008A5905"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地目及び地籍</w:t>
            </w:r>
          </w:p>
        </w:tc>
        <w:tc>
          <w:tcPr>
            <w:tcW w:w="407" w:type="pct"/>
            <w:vAlign w:val="center"/>
          </w:tcPr>
          <w:p w:rsidR="008A5905" w:rsidRPr="00C20992" w:rsidRDefault="008A5905" w:rsidP="00B21020">
            <w:pPr>
              <w:jc w:val="center"/>
              <w:rPr>
                <w:rFonts w:asciiTheme="minorEastAsia" w:hAnsiTheme="minorEastAsia"/>
                <w:sz w:val="20"/>
                <w:szCs w:val="20"/>
              </w:rPr>
            </w:pPr>
            <w:r w:rsidRPr="00C20992">
              <w:rPr>
                <w:rFonts w:asciiTheme="minorEastAsia" w:hAnsiTheme="minorEastAsia" w:hint="eastAsia"/>
                <w:sz w:val="20"/>
                <w:szCs w:val="20"/>
              </w:rPr>
              <w:t>地目</w:t>
            </w:r>
          </w:p>
        </w:tc>
        <w:tc>
          <w:tcPr>
            <w:tcW w:w="1059" w:type="pct"/>
            <w:vAlign w:val="center"/>
          </w:tcPr>
          <w:p w:rsidR="008A5905" w:rsidRPr="00C20992" w:rsidRDefault="008A5905" w:rsidP="00B21020">
            <w:pPr>
              <w:wordWrap w:val="0"/>
              <w:rPr>
                <w:rFonts w:asciiTheme="minorEastAsia" w:hAnsiTheme="minorEastAsia"/>
                <w:sz w:val="20"/>
                <w:szCs w:val="20"/>
              </w:rPr>
            </w:pPr>
          </w:p>
        </w:tc>
        <w:tc>
          <w:tcPr>
            <w:tcW w:w="407" w:type="pct"/>
            <w:vAlign w:val="center"/>
          </w:tcPr>
          <w:p w:rsidR="008A5905" w:rsidRPr="00C20992" w:rsidRDefault="008A5905" w:rsidP="00B21020">
            <w:pPr>
              <w:jc w:val="center"/>
              <w:rPr>
                <w:rFonts w:asciiTheme="minorEastAsia" w:hAnsiTheme="minorEastAsia"/>
                <w:sz w:val="20"/>
                <w:szCs w:val="20"/>
              </w:rPr>
            </w:pPr>
            <w:r w:rsidRPr="00C20992">
              <w:rPr>
                <w:rFonts w:asciiTheme="minorEastAsia" w:hAnsiTheme="minorEastAsia" w:hint="eastAsia"/>
                <w:sz w:val="20"/>
                <w:szCs w:val="20"/>
              </w:rPr>
              <w:t>地積</w:t>
            </w:r>
          </w:p>
        </w:tc>
        <w:tc>
          <w:tcPr>
            <w:tcW w:w="1436" w:type="pct"/>
            <w:vAlign w:val="center"/>
          </w:tcPr>
          <w:p w:rsidR="008A5905" w:rsidRPr="00C20992" w:rsidRDefault="008A5905" w:rsidP="00B21020">
            <w:pPr>
              <w:wordWrap w:val="0"/>
              <w:jc w:val="right"/>
              <w:rPr>
                <w:rFonts w:asciiTheme="minorEastAsia" w:hAnsiTheme="minorEastAsia"/>
                <w:sz w:val="20"/>
                <w:szCs w:val="20"/>
              </w:rPr>
            </w:pPr>
            <w:r w:rsidRPr="00C20992">
              <w:rPr>
                <w:rFonts w:asciiTheme="minorEastAsia" w:hAnsiTheme="minorEastAsia" w:hint="eastAsia"/>
                <w:sz w:val="20"/>
                <w:szCs w:val="20"/>
              </w:rPr>
              <w:t>㎡</w:t>
            </w:r>
          </w:p>
        </w:tc>
      </w:tr>
      <w:tr w:rsidR="00C20992" w:rsidRPr="00C20992" w:rsidTr="00B21020">
        <w:trPr>
          <w:trHeight w:val="1063"/>
        </w:trPr>
        <w:tc>
          <w:tcPr>
            <w:tcW w:w="1051" w:type="pct"/>
            <w:gridSpan w:val="2"/>
            <w:vMerge/>
          </w:tcPr>
          <w:p w:rsidR="008A5905" w:rsidRPr="00C20992" w:rsidRDefault="008A5905" w:rsidP="00B21020">
            <w:pPr>
              <w:wordWrap w:val="0"/>
              <w:rPr>
                <w:rFonts w:asciiTheme="minorEastAsia" w:hAnsiTheme="minorEastAsia"/>
                <w:sz w:val="20"/>
                <w:szCs w:val="20"/>
              </w:rPr>
            </w:pPr>
          </w:p>
        </w:tc>
        <w:tc>
          <w:tcPr>
            <w:tcW w:w="640" w:type="pct"/>
            <w:vMerge/>
          </w:tcPr>
          <w:p w:rsidR="008A5905" w:rsidRPr="00C20992" w:rsidRDefault="008A5905" w:rsidP="00B21020">
            <w:pPr>
              <w:wordWrap w:val="0"/>
              <w:jc w:val="distribute"/>
              <w:rPr>
                <w:rFonts w:asciiTheme="minorEastAsia" w:hAnsiTheme="minorEastAsia"/>
                <w:sz w:val="20"/>
                <w:szCs w:val="20"/>
              </w:rPr>
            </w:pPr>
          </w:p>
        </w:tc>
        <w:tc>
          <w:tcPr>
            <w:tcW w:w="3309" w:type="pct"/>
            <w:gridSpan w:val="4"/>
            <w:vAlign w:val="center"/>
          </w:tcPr>
          <w:p w:rsidR="008A5905" w:rsidRPr="00C20992" w:rsidRDefault="008A5905" w:rsidP="00B21020">
            <w:pPr>
              <w:wordWrap w:val="0"/>
              <w:rPr>
                <w:rFonts w:asciiTheme="minorEastAsia" w:hAnsiTheme="minorEastAsia"/>
                <w:sz w:val="20"/>
                <w:szCs w:val="20"/>
              </w:rPr>
            </w:pPr>
            <w:r w:rsidRPr="00C20992">
              <w:rPr>
                <w:rFonts w:asciiTheme="minorEastAsia" w:hAnsiTheme="minorEastAsia" w:hint="eastAsia"/>
                <w:sz w:val="20"/>
                <w:szCs w:val="20"/>
              </w:rPr>
              <w:t>農地転用許可番号</w:t>
            </w:r>
          </w:p>
          <w:p w:rsidR="008A5905" w:rsidRPr="00C20992" w:rsidRDefault="008A5905" w:rsidP="00B21020">
            <w:pPr>
              <w:wordWrap w:val="0"/>
              <w:ind w:leftChars="893" w:left="2025"/>
              <w:rPr>
                <w:rFonts w:asciiTheme="minorEastAsia" w:hAnsiTheme="minorEastAsia"/>
                <w:sz w:val="20"/>
                <w:szCs w:val="20"/>
              </w:rPr>
            </w:pPr>
            <w:r w:rsidRPr="00C20992">
              <w:rPr>
                <w:rFonts w:asciiTheme="minorEastAsia" w:hAnsiTheme="minorEastAsia" w:hint="eastAsia"/>
                <w:sz w:val="20"/>
                <w:szCs w:val="20"/>
              </w:rPr>
              <w:t>年　　　月　　　日　第　　　　　　号</w:t>
            </w:r>
          </w:p>
        </w:tc>
      </w:tr>
      <w:tr w:rsidR="00C20992" w:rsidRPr="00C20992" w:rsidTr="004035DB">
        <w:trPr>
          <w:trHeight w:val="1063"/>
        </w:trPr>
        <w:tc>
          <w:tcPr>
            <w:tcW w:w="225" w:type="pct"/>
            <w:tcBorders>
              <w:right w:val="nil"/>
            </w:tcBorders>
            <w:vAlign w:val="center"/>
          </w:tcPr>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3</w:t>
            </w:r>
          </w:p>
        </w:tc>
        <w:tc>
          <w:tcPr>
            <w:tcW w:w="1466" w:type="pct"/>
            <w:gridSpan w:val="2"/>
            <w:tcBorders>
              <w:left w:val="nil"/>
            </w:tcBorders>
            <w:vAlign w:val="center"/>
          </w:tcPr>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使用目的</w:t>
            </w:r>
          </w:p>
        </w:tc>
        <w:tc>
          <w:tcPr>
            <w:tcW w:w="3309" w:type="pct"/>
            <w:gridSpan w:val="4"/>
            <w:vAlign w:val="center"/>
          </w:tcPr>
          <w:p w:rsidR="00CB4708" w:rsidRPr="00C20992" w:rsidRDefault="00CB4708" w:rsidP="00B21020">
            <w:pPr>
              <w:wordWrap w:val="0"/>
              <w:rPr>
                <w:rFonts w:asciiTheme="minorEastAsia" w:hAnsiTheme="minorEastAsia"/>
                <w:sz w:val="20"/>
                <w:szCs w:val="20"/>
              </w:rPr>
            </w:pPr>
            <w:r w:rsidRPr="00C20992">
              <w:rPr>
                <w:rFonts w:asciiTheme="minorEastAsia" w:hAnsiTheme="minorEastAsia" w:hint="eastAsia"/>
                <w:sz w:val="20"/>
                <w:szCs w:val="20"/>
              </w:rPr>
              <w:t>自己の居住用、事故の業務用（　　　　　　　　　　　　）</w:t>
            </w:r>
          </w:p>
        </w:tc>
      </w:tr>
      <w:tr w:rsidR="00C20992" w:rsidRPr="00C20992" w:rsidTr="004035DB">
        <w:trPr>
          <w:trHeight w:val="1063"/>
        </w:trPr>
        <w:tc>
          <w:tcPr>
            <w:tcW w:w="225" w:type="pct"/>
            <w:tcBorders>
              <w:right w:val="nil"/>
            </w:tcBorders>
            <w:vAlign w:val="center"/>
          </w:tcPr>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4</w:t>
            </w:r>
          </w:p>
        </w:tc>
        <w:tc>
          <w:tcPr>
            <w:tcW w:w="1466" w:type="pct"/>
            <w:gridSpan w:val="2"/>
            <w:tcBorders>
              <w:left w:val="nil"/>
            </w:tcBorders>
            <w:vAlign w:val="center"/>
          </w:tcPr>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権利の種類及び内容</w:t>
            </w:r>
          </w:p>
        </w:tc>
        <w:tc>
          <w:tcPr>
            <w:tcW w:w="3309" w:type="pct"/>
            <w:gridSpan w:val="4"/>
            <w:vAlign w:val="center"/>
          </w:tcPr>
          <w:p w:rsidR="00CB4708" w:rsidRPr="00C20992" w:rsidRDefault="00CB4708" w:rsidP="00B21020">
            <w:pPr>
              <w:wordWrap w:val="0"/>
              <w:rPr>
                <w:rFonts w:asciiTheme="minorEastAsia" w:hAnsiTheme="minorEastAsia"/>
                <w:sz w:val="20"/>
                <w:szCs w:val="20"/>
              </w:rPr>
            </w:pPr>
            <w:r w:rsidRPr="00C20992">
              <w:rPr>
                <w:rFonts w:asciiTheme="minorEastAsia" w:hAnsiTheme="minorEastAsia" w:hint="eastAsia"/>
                <w:sz w:val="20"/>
                <w:szCs w:val="20"/>
              </w:rPr>
              <w:t>所有権、所有権以外の権利（　　　　　　　　　　　　　）</w:t>
            </w:r>
          </w:p>
          <w:p w:rsidR="00CB4708" w:rsidRPr="00C20992" w:rsidRDefault="00CB4708" w:rsidP="00B21020">
            <w:pPr>
              <w:wordWrap w:val="0"/>
              <w:rPr>
                <w:rFonts w:asciiTheme="minorEastAsia" w:hAnsiTheme="minorEastAsia"/>
                <w:sz w:val="20"/>
                <w:szCs w:val="20"/>
              </w:rPr>
            </w:pPr>
            <w:r w:rsidRPr="00C20992">
              <w:rPr>
                <w:rFonts w:asciiTheme="minorEastAsia" w:hAnsiTheme="minorEastAsia" w:hint="eastAsia"/>
                <w:sz w:val="20"/>
                <w:szCs w:val="20"/>
              </w:rPr>
              <w:t>内　容（　　　　　　　　　　　　　　　　　　　　　　）</w:t>
            </w:r>
          </w:p>
        </w:tc>
      </w:tr>
      <w:tr w:rsidR="00C20992" w:rsidRPr="00C20992" w:rsidTr="004035DB">
        <w:trPr>
          <w:trHeight w:val="1063"/>
        </w:trPr>
        <w:tc>
          <w:tcPr>
            <w:tcW w:w="225" w:type="pct"/>
            <w:tcBorders>
              <w:right w:val="nil"/>
            </w:tcBorders>
            <w:vAlign w:val="center"/>
          </w:tcPr>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5</w:t>
            </w:r>
          </w:p>
        </w:tc>
        <w:tc>
          <w:tcPr>
            <w:tcW w:w="1466" w:type="pct"/>
            <w:gridSpan w:val="2"/>
            <w:tcBorders>
              <w:left w:val="nil"/>
            </w:tcBorders>
            <w:vAlign w:val="center"/>
          </w:tcPr>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工事着工及び</w:t>
            </w:r>
          </w:p>
          <w:p w:rsidR="00CB4708" w:rsidRPr="00C20992" w:rsidRDefault="00CB470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完了予定年月日</w:t>
            </w:r>
          </w:p>
        </w:tc>
        <w:tc>
          <w:tcPr>
            <w:tcW w:w="3309" w:type="pct"/>
            <w:gridSpan w:val="4"/>
            <w:vAlign w:val="center"/>
          </w:tcPr>
          <w:p w:rsidR="00CB4708" w:rsidRPr="00C20992" w:rsidRDefault="00CB4708" w:rsidP="00B21020">
            <w:pPr>
              <w:wordWrap w:val="0"/>
              <w:ind w:leftChars="893" w:left="2025"/>
              <w:rPr>
                <w:rFonts w:asciiTheme="minorEastAsia" w:hAnsiTheme="minorEastAsia"/>
                <w:sz w:val="20"/>
                <w:szCs w:val="20"/>
              </w:rPr>
            </w:pPr>
            <w:r w:rsidRPr="00C20992">
              <w:rPr>
                <w:rFonts w:asciiTheme="minorEastAsia" w:hAnsiTheme="minorEastAsia" w:hint="eastAsia"/>
                <w:sz w:val="20"/>
                <w:szCs w:val="20"/>
              </w:rPr>
              <w:t>年　　　月　　　日から</w:t>
            </w:r>
          </w:p>
          <w:p w:rsidR="00CB4708" w:rsidRPr="00C20992" w:rsidRDefault="00CB4708" w:rsidP="00B21020">
            <w:pPr>
              <w:wordWrap w:val="0"/>
              <w:ind w:leftChars="893" w:left="2025"/>
              <w:rPr>
                <w:rFonts w:asciiTheme="minorEastAsia" w:hAnsiTheme="minorEastAsia"/>
                <w:sz w:val="20"/>
                <w:szCs w:val="20"/>
              </w:rPr>
            </w:pPr>
            <w:r w:rsidRPr="00C20992">
              <w:rPr>
                <w:rFonts w:asciiTheme="minorEastAsia" w:hAnsiTheme="minorEastAsia" w:hint="eastAsia"/>
                <w:sz w:val="20"/>
                <w:szCs w:val="20"/>
              </w:rPr>
              <w:t>年　　　月　　　日まで</w:t>
            </w:r>
          </w:p>
        </w:tc>
      </w:tr>
      <w:tr w:rsidR="00C20992" w:rsidRPr="00C20992" w:rsidTr="004035DB">
        <w:trPr>
          <w:trHeight w:val="1259"/>
        </w:trPr>
        <w:tc>
          <w:tcPr>
            <w:tcW w:w="5000" w:type="pct"/>
            <w:gridSpan w:val="7"/>
            <w:vAlign w:val="center"/>
          </w:tcPr>
          <w:p w:rsidR="00CB4708" w:rsidRPr="00C20992" w:rsidRDefault="00CB4708" w:rsidP="00B21020">
            <w:pPr>
              <w:wordWrap w:val="0"/>
              <w:rPr>
                <w:rFonts w:asciiTheme="minorEastAsia" w:hAnsiTheme="minorEastAsia"/>
                <w:sz w:val="20"/>
                <w:szCs w:val="20"/>
              </w:rPr>
            </w:pPr>
            <w:r w:rsidRPr="00C20992">
              <w:rPr>
                <w:rFonts w:asciiTheme="minorEastAsia" w:hAnsiTheme="minorEastAsia" w:hint="eastAsia"/>
                <w:sz w:val="20"/>
                <w:szCs w:val="20"/>
              </w:rPr>
              <w:t>裏面をよく読んで記入してください。</w:t>
            </w:r>
          </w:p>
        </w:tc>
      </w:tr>
    </w:tbl>
    <w:p w:rsidR="00CB4708" w:rsidRPr="00C20992" w:rsidRDefault="00762858" w:rsidP="00B21020">
      <w:pPr>
        <w:widowControl/>
        <w:wordWrap w:val="0"/>
        <w:jc w:val="center"/>
        <w:rPr>
          <w:rFonts w:asciiTheme="minorEastAsia" w:hAnsiTheme="minorEastAsia"/>
        </w:rPr>
      </w:pPr>
      <w:r w:rsidRPr="00C20992">
        <w:br w:type="page"/>
      </w:r>
      <w:r w:rsidR="00CB4708" w:rsidRPr="00C20992">
        <w:rPr>
          <w:rFonts w:asciiTheme="minorEastAsia" w:hAnsiTheme="minorEastAsia" w:hint="eastAsia"/>
        </w:rPr>
        <w:lastRenderedPageBreak/>
        <w:t>(裏)</w:t>
      </w:r>
    </w:p>
    <w:p w:rsidR="00CB4708" w:rsidRPr="00C20992" w:rsidRDefault="00CB4708" w:rsidP="00B21020">
      <w:pPr>
        <w:wordWrap w:val="0"/>
        <w:jc w:val="center"/>
        <w:rPr>
          <w:rFonts w:asciiTheme="minorEastAsia" w:hAnsiTheme="minorEastAsia"/>
        </w:rPr>
      </w:pPr>
      <w:r w:rsidRPr="00C20992">
        <w:rPr>
          <w:rFonts w:asciiTheme="minorEastAsia" w:hAnsiTheme="minorEastAsia" w:hint="eastAsia"/>
        </w:rPr>
        <w:t>注</w:t>
      </w:r>
      <w:r w:rsidR="00850236" w:rsidRPr="00C20992">
        <w:rPr>
          <w:rFonts w:asciiTheme="minorEastAsia" w:hAnsiTheme="minorEastAsia" w:hint="eastAsia"/>
        </w:rPr>
        <w:t xml:space="preserve">　　</w:t>
      </w:r>
      <w:r w:rsidRPr="00C20992">
        <w:rPr>
          <w:rFonts w:asciiTheme="minorEastAsia" w:hAnsiTheme="minorEastAsia" w:hint="eastAsia"/>
        </w:rPr>
        <w:t>意</w:t>
      </w:r>
      <w:r w:rsidR="00850236" w:rsidRPr="00C20992">
        <w:rPr>
          <w:rFonts w:asciiTheme="minorEastAsia" w:hAnsiTheme="minorEastAsia" w:hint="eastAsia"/>
        </w:rPr>
        <w:t xml:space="preserve">　　</w:t>
      </w:r>
      <w:r w:rsidRPr="00C20992">
        <w:rPr>
          <w:rFonts w:asciiTheme="minorEastAsia" w:hAnsiTheme="minorEastAsia" w:hint="eastAsia"/>
        </w:rPr>
        <w:t>事</w:t>
      </w:r>
      <w:r w:rsidR="00850236" w:rsidRPr="00C20992">
        <w:rPr>
          <w:rFonts w:asciiTheme="minorEastAsia" w:hAnsiTheme="minorEastAsia" w:hint="eastAsia"/>
        </w:rPr>
        <w:t xml:space="preserve">　　</w:t>
      </w:r>
      <w:r w:rsidRPr="00C20992">
        <w:rPr>
          <w:rFonts w:asciiTheme="minorEastAsia" w:hAnsiTheme="minorEastAsia" w:hint="eastAsia"/>
        </w:rPr>
        <w:t>項</w:t>
      </w:r>
    </w:p>
    <w:p w:rsidR="00CA333A" w:rsidRPr="00C20992" w:rsidRDefault="00850236" w:rsidP="00B21020">
      <w:pPr>
        <w:wordWrap w:val="0"/>
        <w:rPr>
          <w:rFonts w:asciiTheme="minorEastAsia" w:hAnsiTheme="minorEastAsia"/>
        </w:rPr>
      </w:pPr>
      <w:r w:rsidRPr="00C20992">
        <w:rPr>
          <w:rFonts w:asciiTheme="minorEastAsia" w:hAnsiTheme="minorEastAsia" w:hint="eastAsia"/>
        </w:rPr>
        <w:t>1</w:t>
      </w:r>
      <w:r w:rsidR="009E52CC" w:rsidRPr="00C20992">
        <w:rPr>
          <w:rFonts w:asciiTheme="minorEastAsia" w:hAnsiTheme="minorEastAsia" w:hint="eastAsia"/>
        </w:rPr>
        <w:t xml:space="preserve"> </w:t>
      </w:r>
      <w:r w:rsidRPr="00C20992">
        <w:rPr>
          <w:rFonts w:asciiTheme="minorEastAsia" w:hAnsiTheme="minorEastAsia" w:hint="eastAsia"/>
        </w:rPr>
        <w:t>〈届出に関する注意事項〉</w:t>
      </w:r>
    </w:p>
    <w:p w:rsidR="00850236" w:rsidRPr="00C20992" w:rsidRDefault="00CA333A" w:rsidP="00B21020">
      <w:pPr>
        <w:wordWrap w:val="0"/>
        <w:ind w:left="567" w:hangingChars="250" w:hanging="567"/>
        <w:rPr>
          <w:rFonts w:asciiTheme="minorEastAsia" w:hAnsiTheme="minorEastAsia"/>
        </w:rPr>
      </w:pPr>
      <w:r w:rsidRPr="00C20992">
        <w:rPr>
          <w:rFonts w:asciiTheme="minorEastAsia" w:hAnsiTheme="minorEastAsia" w:hint="eastAsia"/>
        </w:rPr>
        <w:t xml:space="preserve">　(1)</w:t>
      </w:r>
      <w:r w:rsidR="00B21020" w:rsidRPr="00C20992">
        <w:rPr>
          <w:rFonts w:asciiTheme="minorEastAsia" w:hAnsiTheme="minorEastAsia" w:hint="eastAsia"/>
        </w:rPr>
        <w:t xml:space="preserve">　</w:t>
      </w:r>
      <w:r w:rsidR="00850236" w:rsidRPr="00C20992">
        <w:rPr>
          <w:rFonts w:asciiTheme="minorEastAsia" w:hAnsiTheme="minorEastAsia" w:hint="eastAsia"/>
        </w:rPr>
        <w:t>この届出書は自己の居住又は、業務の用に供する建築物を建築する目的で都市計画法による市街化調整区域内の土地又は土地の利用に関する権利を有していた者がその旨を当該市街化調整区域に関する</w:t>
      </w:r>
      <w:r w:rsidRPr="00C20992">
        <w:rPr>
          <w:rFonts w:asciiTheme="minorEastAsia" w:hAnsiTheme="minorEastAsia" w:hint="eastAsia"/>
        </w:rPr>
        <w:t>都市計画の決定又は変更のあった日から6ヵ月以内に中央市長に届け出る場合に用いるものであります。</w:t>
      </w:r>
    </w:p>
    <w:p w:rsidR="00CA333A" w:rsidRPr="00C20992" w:rsidRDefault="00CA333A" w:rsidP="00B21020">
      <w:pPr>
        <w:wordWrap w:val="0"/>
        <w:ind w:left="567" w:hangingChars="250" w:hanging="567"/>
        <w:rPr>
          <w:rFonts w:asciiTheme="minorEastAsia" w:hAnsiTheme="minorEastAsia"/>
        </w:rPr>
      </w:pPr>
      <w:r w:rsidRPr="00C20992">
        <w:rPr>
          <w:rFonts w:asciiTheme="minorEastAsia" w:hAnsiTheme="minorEastAsia" w:hint="eastAsia"/>
        </w:rPr>
        <w:t xml:space="preserve">　(2)</w:t>
      </w:r>
      <w:r w:rsidR="00B21020" w:rsidRPr="00C20992">
        <w:rPr>
          <w:rFonts w:asciiTheme="minorEastAsia" w:hAnsiTheme="minorEastAsia" w:hint="eastAsia"/>
        </w:rPr>
        <w:t xml:space="preserve">　</w:t>
      </w:r>
      <w:r w:rsidRPr="00C20992">
        <w:rPr>
          <w:rFonts w:asciiTheme="minorEastAsia" w:hAnsiTheme="minorEastAsia" w:hint="eastAsia"/>
        </w:rPr>
        <w:t>「自己の居住の用に供する」とは、自らの生活の本拠として使用することをいい、ここにいう自己とは自然人に限り、会社等の従業員宿舎又は</w:t>
      </w:r>
      <w:r w:rsidR="0041234A" w:rsidRPr="00C20992">
        <w:rPr>
          <w:rFonts w:asciiTheme="minorEastAsia" w:hAnsiTheme="minorEastAsia" w:hint="eastAsia"/>
        </w:rPr>
        <w:t>組合が組合員に譲渡する住宅の建設のために行う行為等は含まない。</w:t>
      </w:r>
    </w:p>
    <w:p w:rsidR="00CA333A" w:rsidRPr="00C20992" w:rsidRDefault="0041234A" w:rsidP="00B21020">
      <w:pPr>
        <w:wordWrap w:val="0"/>
        <w:ind w:left="567" w:hangingChars="250" w:hanging="567"/>
        <w:rPr>
          <w:rFonts w:asciiTheme="minorEastAsia" w:hAnsiTheme="minorEastAsia"/>
        </w:rPr>
      </w:pPr>
      <w:r w:rsidRPr="00C20992">
        <w:rPr>
          <w:rFonts w:asciiTheme="minorEastAsia" w:hAnsiTheme="minorEastAsia" w:hint="eastAsia"/>
        </w:rPr>
        <w:t xml:space="preserve">　(3)</w:t>
      </w:r>
      <w:r w:rsidR="00B21020" w:rsidRPr="00C20992">
        <w:rPr>
          <w:rFonts w:asciiTheme="minorEastAsia" w:hAnsiTheme="minorEastAsia" w:hint="eastAsia"/>
        </w:rPr>
        <w:t xml:space="preserve">　</w:t>
      </w:r>
      <w:r w:rsidRPr="00C20992">
        <w:rPr>
          <w:rFonts w:asciiTheme="minorEastAsia" w:hAnsiTheme="minorEastAsia" w:hint="eastAsia"/>
        </w:rPr>
        <w:t>「自己の業務の用に供する建築物」とは、その建築物内で継続的に自己の業務に係る経済活動が行われることであり、分譲住宅の建設、貸事務所、貸店舗は含まず、ホテル、旅館、結婚式場、中小企業協同組合の事業用共同施設及び会社等の従業員用福利厚生施設は該当する。</w:t>
      </w:r>
    </w:p>
    <w:p w:rsidR="00CA333A" w:rsidRPr="00C20992" w:rsidRDefault="0041234A" w:rsidP="00B21020">
      <w:pPr>
        <w:wordWrap w:val="0"/>
        <w:ind w:left="567" w:hangingChars="250" w:hanging="567"/>
        <w:rPr>
          <w:rFonts w:asciiTheme="minorEastAsia" w:hAnsiTheme="minorEastAsia"/>
        </w:rPr>
      </w:pPr>
      <w:r w:rsidRPr="00C20992">
        <w:rPr>
          <w:rFonts w:asciiTheme="minorEastAsia" w:hAnsiTheme="minorEastAsia" w:hint="eastAsia"/>
        </w:rPr>
        <w:t xml:space="preserve">　(4)</w:t>
      </w:r>
      <w:r w:rsidR="00B21020" w:rsidRPr="00C20992">
        <w:rPr>
          <w:rFonts w:asciiTheme="minorEastAsia" w:hAnsiTheme="minorEastAsia" w:hint="eastAsia"/>
        </w:rPr>
        <w:t xml:space="preserve">　</w:t>
      </w:r>
      <w:r w:rsidRPr="00C20992">
        <w:rPr>
          <w:rFonts w:asciiTheme="minorEastAsia" w:hAnsiTheme="minorEastAsia" w:hint="eastAsia"/>
        </w:rPr>
        <w:t>届出に係る土地において開発行為を行うため農地法第5条の規定による許可を必要とする場合は、市街化調整区域となる前に当該許可を受けていなければならない。</w:t>
      </w:r>
    </w:p>
    <w:p w:rsidR="00CA333A" w:rsidRPr="00C20992" w:rsidRDefault="009E52CC" w:rsidP="00B21020">
      <w:pPr>
        <w:wordWrap w:val="0"/>
        <w:rPr>
          <w:rFonts w:asciiTheme="minorEastAsia" w:hAnsiTheme="minorEastAsia"/>
        </w:rPr>
      </w:pPr>
      <w:r w:rsidRPr="00C20992">
        <w:rPr>
          <w:rFonts w:asciiTheme="minorEastAsia" w:hAnsiTheme="minorEastAsia" w:hint="eastAsia"/>
        </w:rPr>
        <w:t>2 〈記入上の注意〉</w:t>
      </w:r>
    </w:p>
    <w:p w:rsidR="00CA333A" w:rsidRPr="00C20992" w:rsidRDefault="009E52CC" w:rsidP="00B21020">
      <w:pPr>
        <w:wordWrap w:val="0"/>
        <w:ind w:leftChars="100" w:left="680" w:hangingChars="200" w:hanging="453"/>
        <w:rPr>
          <w:rFonts w:asciiTheme="minorEastAsia" w:hAnsiTheme="minorEastAsia"/>
        </w:rPr>
      </w:pPr>
      <w:r w:rsidRPr="00C20992">
        <w:rPr>
          <w:rFonts w:asciiTheme="minorEastAsia" w:hAnsiTheme="minorEastAsia" w:hint="eastAsia"/>
        </w:rPr>
        <w:t>1欄　内容を具体的に記入すること(自己用の住宅を建築する場合は書く必要はありません。)。</w:t>
      </w:r>
    </w:p>
    <w:p w:rsidR="00CA333A" w:rsidRPr="00C20992" w:rsidRDefault="00B21020" w:rsidP="00B21020">
      <w:pPr>
        <w:wordWrap w:val="0"/>
        <w:ind w:leftChars="100" w:left="680" w:hangingChars="200" w:hanging="453"/>
        <w:rPr>
          <w:rFonts w:asciiTheme="minorEastAsia" w:hAnsiTheme="minorEastAsia"/>
        </w:rPr>
      </w:pPr>
      <w:r w:rsidRPr="00C20992">
        <w:rPr>
          <w:rFonts w:asciiTheme="minorEastAsia" w:hAnsiTheme="minorEastAsia" w:hint="eastAsia"/>
        </w:rPr>
        <w:t>2</w:t>
      </w:r>
      <w:r w:rsidR="009E52CC" w:rsidRPr="00C20992">
        <w:rPr>
          <w:rFonts w:asciiTheme="minorEastAsia" w:hAnsiTheme="minorEastAsia" w:hint="eastAsia"/>
        </w:rPr>
        <w:t>欄　届出の土地が農地又は採草放牧地であった場合は、農地転用許可年月日、番号を記入すること。</w:t>
      </w:r>
    </w:p>
    <w:p w:rsidR="00CA333A" w:rsidRPr="00C20992" w:rsidRDefault="009E52CC" w:rsidP="00B21020">
      <w:pPr>
        <w:wordWrap w:val="0"/>
        <w:ind w:leftChars="100" w:left="680" w:hangingChars="200" w:hanging="453"/>
        <w:rPr>
          <w:rFonts w:asciiTheme="minorEastAsia" w:hAnsiTheme="minorEastAsia"/>
        </w:rPr>
      </w:pPr>
      <w:r w:rsidRPr="00C20992">
        <w:rPr>
          <w:rFonts w:asciiTheme="minorEastAsia" w:hAnsiTheme="minorEastAsia" w:hint="eastAsia"/>
        </w:rPr>
        <w:t>3欄　該当項目を○でかこみ、業務用の場合は、その内容を(</w:t>
      </w:r>
      <w:r w:rsidR="00B21020" w:rsidRPr="00C20992">
        <w:rPr>
          <w:rFonts w:asciiTheme="minorEastAsia" w:hAnsiTheme="minorEastAsia" w:hint="eastAsia"/>
        </w:rPr>
        <w:t xml:space="preserve">　</w:t>
      </w:r>
      <w:r w:rsidRPr="00C20992">
        <w:rPr>
          <w:rFonts w:asciiTheme="minorEastAsia" w:hAnsiTheme="minorEastAsia" w:hint="eastAsia"/>
        </w:rPr>
        <w:t xml:space="preserve">　)内に具体的に書くこと。</w:t>
      </w:r>
    </w:p>
    <w:p w:rsidR="009E52CC" w:rsidRPr="00C20992" w:rsidRDefault="009E52CC" w:rsidP="00B21020">
      <w:pPr>
        <w:wordWrap w:val="0"/>
        <w:ind w:leftChars="100" w:left="680" w:hangingChars="200" w:hanging="453"/>
        <w:rPr>
          <w:rFonts w:asciiTheme="minorEastAsia" w:hAnsiTheme="minorEastAsia"/>
        </w:rPr>
      </w:pPr>
      <w:r w:rsidRPr="00C20992">
        <w:rPr>
          <w:rFonts w:asciiTheme="minorEastAsia" w:hAnsiTheme="minorEastAsia" w:hint="eastAsia"/>
        </w:rPr>
        <w:t xml:space="preserve">4欄　該当項目を○でかこみ、所有権以外の権利の場合は、(　</w:t>
      </w:r>
      <w:r w:rsidR="00B21020" w:rsidRPr="00C20992">
        <w:rPr>
          <w:rFonts w:asciiTheme="minorEastAsia" w:hAnsiTheme="minorEastAsia" w:hint="eastAsia"/>
        </w:rPr>
        <w:t xml:space="preserve">　</w:t>
      </w:r>
      <w:r w:rsidRPr="00C20992">
        <w:rPr>
          <w:rFonts w:asciiTheme="minorEastAsia" w:hAnsiTheme="minorEastAsia" w:hint="eastAsia"/>
        </w:rPr>
        <w:t>)内にその権利の名称を記入すること。また内容については、権利の取得年月日、所有権以外の場合には、土地所有者の住所氏名についても記入すること。</w:t>
      </w:r>
    </w:p>
    <w:p w:rsidR="009E52CC" w:rsidRPr="00C20992" w:rsidRDefault="009E52CC" w:rsidP="00B21020">
      <w:pPr>
        <w:wordWrap w:val="0"/>
        <w:rPr>
          <w:rFonts w:asciiTheme="minorEastAsia" w:hAnsiTheme="minorEastAsia"/>
        </w:rPr>
      </w:pPr>
      <w:r w:rsidRPr="00C20992">
        <w:rPr>
          <w:rFonts w:asciiTheme="minorEastAsia" w:hAnsiTheme="minorEastAsia" w:hint="eastAsia"/>
        </w:rPr>
        <w:t>3 〈その他〉</w:t>
      </w:r>
    </w:p>
    <w:p w:rsidR="009E52CC" w:rsidRPr="00C20992" w:rsidRDefault="009E52CC" w:rsidP="00B21020">
      <w:pPr>
        <w:wordWrap w:val="0"/>
        <w:ind w:left="567" w:hangingChars="250" w:hanging="567"/>
        <w:rPr>
          <w:rFonts w:asciiTheme="minorEastAsia" w:hAnsiTheme="minorEastAsia"/>
        </w:rPr>
      </w:pPr>
      <w:r w:rsidRPr="00C20992">
        <w:rPr>
          <w:rFonts w:asciiTheme="minorEastAsia" w:hAnsiTheme="minorEastAsia" w:hint="eastAsia"/>
        </w:rPr>
        <w:t xml:space="preserve">　</w:t>
      </w:r>
      <w:r w:rsidR="00B21020" w:rsidRPr="00C20992">
        <w:rPr>
          <w:rFonts w:asciiTheme="minorEastAsia" w:hAnsiTheme="minorEastAsia" w:hint="eastAsia"/>
        </w:rPr>
        <w:t>(</w:t>
      </w:r>
      <w:r w:rsidRPr="00C20992">
        <w:rPr>
          <w:rFonts w:asciiTheme="minorEastAsia" w:hAnsiTheme="minorEastAsia" w:hint="eastAsia"/>
        </w:rPr>
        <w:t>1</w:t>
      </w:r>
      <w:r w:rsidR="00B21020" w:rsidRPr="00C20992">
        <w:rPr>
          <w:rFonts w:asciiTheme="minorEastAsia" w:hAnsiTheme="minorEastAsia" w:hint="eastAsia"/>
        </w:rPr>
        <w:t>)</w:t>
      </w:r>
      <w:r w:rsidRPr="00C20992">
        <w:rPr>
          <w:rFonts w:asciiTheme="minorEastAsia" w:hAnsiTheme="minorEastAsia" w:hint="eastAsia"/>
        </w:rPr>
        <w:t xml:space="preserve">　この届出によって、都市計画法による開発行為(土地造成等)の許可又は</w:t>
      </w:r>
      <w:r w:rsidR="00762858" w:rsidRPr="00C20992">
        <w:rPr>
          <w:rFonts w:asciiTheme="minorEastAsia" w:hAnsiTheme="minorEastAsia" w:hint="eastAsia"/>
        </w:rPr>
        <w:t>建築の許可を受けたことになりません。したがって、開発行為又は建物を建築しようとする前に開発行為許可申請又は建築物の新築等の許可申請をしてください。</w:t>
      </w:r>
    </w:p>
    <w:p w:rsidR="00762858" w:rsidRPr="00C20992" w:rsidRDefault="00762858" w:rsidP="00B21020">
      <w:pPr>
        <w:wordWrap w:val="0"/>
        <w:ind w:left="567" w:hangingChars="250" w:hanging="567"/>
        <w:rPr>
          <w:rFonts w:asciiTheme="minorEastAsia" w:hAnsiTheme="minorEastAsia"/>
        </w:rPr>
      </w:pPr>
      <w:r w:rsidRPr="00C20992">
        <w:rPr>
          <w:rFonts w:asciiTheme="minorEastAsia" w:hAnsiTheme="minorEastAsia" w:hint="eastAsia"/>
        </w:rPr>
        <w:t xml:space="preserve">　</w:t>
      </w:r>
      <w:r w:rsidR="00B21020" w:rsidRPr="00C20992">
        <w:rPr>
          <w:rFonts w:asciiTheme="minorEastAsia" w:hAnsiTheme="minorEastAsia" w:hint="eastAsia"/>
        </w:rPr>
        <w:t>(</w:t>
      </w:r>
      <w:r w:rsidRPr="00C20992">
        <w:rPr>
          <w:rFonts w:asciiTheme="minorEastAsia" w:hAnsiTheme="minorEastAsia" w:hint="eastAsia"/>
        </w:rPr>
        <w:t>2</w:t>
      </w:r>
      <w:r w:rsidR="00B21020" w:rsidRPr="00C20992">
        <w:rPr>
          <w:rFonts w:asciiTheme="minorEastAsia" w:hAnsiTheme="minorEastAsia" w:hint="eastAsia"/>
        </w:rPr>
        <w:t>)</w:t>
      </w:r>
      <w:r w:rsidRPr="00C20992">
        <w:rPr>
          <w:rFonts w:asciiTheme="minorEastAsia" w:hAnsiTheme="minorEastAsia" w:hint="eastAsia"/>
        </w:rPr>
        <w:t xml:space="preserve">　この許可を受ける際には、区域区分決定の日までに表記の権利を有していたことを証する書類が必要です。</w:t>
      </w:r>
    </w:p>
    <w:p w:rsidR="00507947" w:rsidRPr="00C20992" w:rsidRDefault="00762858" w:rsidP="00B21020">
      <w:pPr>
        <w:wordWrap w:val="0"/>
        <w:ind w:left="567" w:hangingChars="250" w:hanging="567"/>
        <w:rPr>
          <w:rFonts w:asciiTheme="minorEastAsia" w:hAnsiTheme="minorEastAsia"/>
        </w:rPr>
      </w:pPr>
      <w:r w:rsidRPr="00C20992">
        <w:rPr>
          <w:rFonts w:asciiTheme="minorEastAsia" w:hAnsiTheme="minorEastAsia" w:hint="eastAsia"/>
        </w:rPr>
        <w:t xml:space="preserve">　</w:t>
      </w:r>
      <w:r w:rsidR="00B21020" w:rsidRPr="00C20992">
        <w:rPr>
          <w:rFonts w:asciiTheme="minorEastAsia" w:hAnsiTheme="minorEastAsia" w:hint="eastAsia"/>
        </w:rPr>
        <w:t>(</w:t>
      </w:r>
      <w:r w:rsidRPr="00C20992">
        <w:rPr>
          <w:rFonts w:asciiTheme="minorEastAsia" w:hAnsiTheme="minorEastAsia" w:hint="eastAsia"/>
        </w:rPr>
        <w:t>3</w:t>
      </w:r>
      <w:r w:rsidR="00B21020" w:rsidRPr="00C20992">
        <w:rPr>
          <w:rFonts w:asciiTheme="minorEastAsia" w:hAnsiTheme="minorEastAsia" w:hint="eastAsia"/>
        </w:rPr>
        <w:t>)</w:t>
      </w:r>
      <w:r w:rsidRPr="00C20992">
        <w:rPr>
          <w:rFonts w:asciiTheme="minorEastAsia" w:hAnsiTheme="minorEastAsia" w:hint="eastAsia"/>
        </w:rPr>
        <w:t xml:space="preserve">　区域区分決定の日から5年以内に開発行為又は建築行為をしなければ建築物が建てられなくなります。</w:t>
      </w:r>
    </w:p>
    <w:p w:rsidR="00711EF3" w:rsidRPr="00C20992" w:rsidRDefault="00711EF3" w:rsidP="00B21020">
      <w:pPr>
        <w:wordWrap w:val="0"/>
        <w:rPr>
          <w:rFonts w:asciiTheme="minorEastAsia" w:hAnsiTheme="minorEastAsia"/>
          <w:sz w:val="20"/>
          <w:szCs w:val="20"/>
        </w:rPr>
      </w:pPr>
      <w:bookmarkStart w:id="0" w:name="_GoBack"/>
      <w:bookmarkEnd w:id="0"/>
    </w:p>
    <w:sectPr w:rsidR="00711EF3" w:rsidRPr="00C20992" w:rsidSect="004035DB">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46" w:rsidRDefault="00385A46" w:rsidP="0015557D">
      <w:r>
        <w:separator/>
      </w:r>
    </w:p>
  </w:endnote>
  <w:endnote w:type="continuationSeparator" w:id="0">
    <w:p w:rsidR="00385A46" w:rsidRDefault="00385A46" w:rsidP="001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46" w:rsidRDefault="00385A46" w:rsidP="0015557D">
      <w:r>
        <w:separator/>
      </w:r>
    </w:p>
  </w:footnote>
  <w:footnote w:type="continuationSeparator" w:id="0">
    <w:p w:rsidR="00385A46" w:rsidRDefault="00385A46" w:rsidP="0015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3C9D"/>
    <w:multiLevelType w:val="hybridMultilevel"/>
    <w:tmpl w:val="A8ECEA70"/>
    <w:lvl w:ilvl="0" w:tplc="117E65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AC3E07"/>
    <w:multiLevelType w:val="hybridMultilevel"/>
    <w:tmpl w:val="19B80226"/>
    <w:lvl w:ilvl="0" w:tplc="759A1850">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50EE7AA4"/>
    <w:multiLevelType w:val="hybridMultilevel"/>
    <w:tmpl w:val="F9AE2BD6"/>
    <w:lvl w:ilvl="0" w:tplc="EE92F7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80641CB"/>
    <w:multiLevelType w:val="hybridMultilevel"/>
    <w:tmpl w:val="183AD95C"/>
    <w:lvl w:ilvl="0" w:tplc="098ED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BB"/>
    <w:rsid w:val="00012E10"/>
    <w:rsid w:val="0009502F"/>
    <w:rsid w:val="000B7F48"/>
    <w:rsid w:val="000F098A"/>
    <w:rsid w:val="000F254A"/>
    <w:rsid w:val="000F78BD"/>
    <w:rsid w:val="001408FF"/>
    <w:rsid w:val="0015557D"/>
    <w:rsid w:val="00161EF0"/>
    <w:rsid w:val="00180498"/>
    <w:rsid w:val="00182A71"/>
    <w:rsid w:val="00190917"/>
    <w:rsid w:val="001C14B6"/>
    <w:rsid w:val="0020588A"/>
    <w:rsid w:val="00221D6D"/>
    <w:rsid w:val="00247B0E"/>
    <w:rsid w:val="00252016"/>
    <w:rsid w:val="0025687D"/>
    <w:rsid w:val="002634F1"/>
    <w:rsid w:val="0028578A"/>
    <w:rsid w:val="002C2C07"/>
    <w:rsid w:val="002F57C7"/>
    <w:rsid w:val="00306F91"/>
    <w:rsid w:val="003643A7"/>
    <w:rsid w:val="00385A46"/>
    <w:rsid w:val="003A1506"/>
    <w:rsid w:val="003C4DA8"/>
    <w:rsid w:val="003E1837"/>
    <w:rsid w:val="003E1DDE"/>
    <w:rsid w:val="003E6E2D"/>
    <w:rsid w:val="00400D87"/>
    <w:rsid w:val="00402FBA"/>
    <w:rsid w:val="004035DB"/>
    <w:rsid w:val="0041234A"/>
    <w:rsid w:val="00412C8B"/>
    <w:rsid w:val="0048671B"/>
    <w:rsid w:val="004D6B43"/>
    <w:rsid w:val="004E3207"/>
    <w:rsid w:val="00507947"/>
    <w:rsid w:val="00525045"/>
    <w:rsid w:val="00564348"/>
    <w:rsid w:val="00571B5B"/>
    <w:rsid w:val="00584774"/>
    <w:rsid w:val="005A73AD"/>
    <w:rsid w:val="005C5BDE"/>
    <w:rsid w:val="005D4DE3"/>
    <w:rsid w:val="005E3CB3"/>
    <w:rsid w:val="00633ABB"/>
    <w:rsid w:val="00660326"/>
    <w:rsid w:val="0066156F"/>
    <w:rsid w:val="00661661"/>
    <w:rsid w:val="00674E1E"/>
    <w:rsid w:val="00676E0A"/>
    <w:rsid w:val="006A0E34"/>
    <w:rsid w:val="006A2466"/>
    <w:rsid w:val="006B1AF9"/>
    <w:rsid w:val="006D25A5"/>
    <w:rsid w:val="006D4E35"/>
    <w:rsid w:val="006F7195"/>
    <w:rsid w:val="00711EF3"/>
    <w:rsid w:val="00762858"/>
    <w:rsid w:val="00772941"/>
    <w:rsid w:val="00782E17"/>
    <w:rsid w:val="007A28F5"/>
    <w:rsid w:val="007C0DA5"/>
    <w:rsid w:val="007F26A2"/>
    <w:rsid w:val="007F7958"/>
    <w:rsid w:val="008174DD"/>
    <w:rsid w:val="00850236"/>
    <w:rsid w:val="0085207A"/>
    <w:rsid w:val="00867BAC"/>
    <w:rsid w:val="00887DCD"/>
    <w:rsid w:val="00892957"/>
    <w:rsid w:val="00896D3C"/>
    <w:rsid w:val="008A5905"/>
    <w:rsid w:val="008E70A1"/>
    <w:rsid w:val="00926F38"/>
    <w:rsid w:val="00936C33"/>
    <w:rsid w:val="009430CF"/>
    <w:rsid w:val="00946ADA"/>
    <w:rsid w:val="009B193F"/>
    <w:rsid w:val="009D3AAD"/>
    <w:rsid w:val="009E0DBB"/>
    <w:rsid w:val="009E52CC"/>
    <w:rsid w:val="009F6D7D"/>
    <w:rsid w:val="00A0161D"/>
    <w:rsid w:val="00A16BCD"/>
    <w:rsid w:val="00A23940"/>
    <w:rsid w:val="00A27ED9"/>
    <w:rsid w:val="00A3471A"/>
    <w:rsid w:val="00A5587D"/>
    <w:rsid w:val="00A725E9"/>
    <w:rsid w:val="00AA4F6C"/>
    <w:rsid w:val="00AC18E4"/>
    <w:rsid w:val="00AD3345"/>
    <w:rsid w:val="00B07854"/>
    <w:rsid w:val="00B13CAC"/>
    <w:rsid w:val="00B17A9B"/>
    <w:rsid w:val="00B21020"/>
    <w:rsid w:val="00B30A40"/>
    <w:rsid w:val="00B671D2"/>
    <w:rsid w:val="00B726D4"/>
    <w:rsid w:val="00BA2543"/>
    <w:rsid w:val="00BD2308"/>
    <w:rsid w:val="00BD4B3D"/>
    <w:rsid w:val="00BF5989"/>
    <w:rsid w:val="00C07FDC"/>
    <w:rsid w:val="00C20992"/>
    <w:rsid w:val="00C74AD2"/>
    <w:rsid w:val="00C83B0D"/>
    <w:rsid w:val="00C93DF1"/>
    <w:rsid w:val="00CA1FC8"/>
    <w:rsid w:val="00CA333A"/>
    <w:rsid w:val="00CB4708"/>
    <w:rsid w:val="00CD73FE"/>
    <w:rsid w:val="00D0258E"/>
    <w:rsid w:val="00D0369E"/>
    <w:rsid w:val="00D0679F"/>
    <w:rsid w:val="00D06A5B"/>
    <w:rsid w:val="00D41030"/>
    <w:rsid w:val="00D413EE"/>
    <w:rsid w:val="00D5268A"/>
    <w:rsid w:val="00D7410A"/>
    <w:rsid w:val="00DB6E34"/>
    <w:rsid w:val="00E27767"/>
    <w:rsid w:val="00E42962"/>
    <w:rsid w:val="00E93A65"/>
    <w:rsid w:val="00EA45FB"/>
    <w:rsid w:val="00EC3081"/>
    <w:rsid w:val="00EF4620"/>
    <w:rsid w:val="00F074B2"/>
    <w:rsid w:val="00F132EF"/>
    <w:rsid w:val="00F140D5"/>
    <w:rsid w:val="00F271EB"/>
    <w:rsid w:val="00F3149B"/>
    <w:rsid w:val="00F757BA"/>
    <w:rsid w:val="00F77367"/>
    <w:rsid w:val="00F82E01"/>
    <w:rsid w:val="00F8472D"/>
    <w:rsid w:val="00FA2668"/>
    <w:rsid w:val="00FC04F4"/>
    <w:rsid w:val="00FC0BC2"/>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223">
      <w:bodyDiv w:val="1"/>
      <w:marLeft w:val="0"/>
      <w:marRight w:val="0"/>
      <w:marTop w:val="0"/>
      <w:marBottom w:val="0"/>
      <w:divBdr>
        <w:top w:val="none" w:sz="0" w:space="0" w:color="auto"/>
        <w:left w:val="none" w:sz="0" w:space="0" w:color="auto"/>
        <w:bottom w:val="none" w:sz="0" w:space="0" w:color="auto"/>
        <w:right w:val="none" w:sz="0" w:space="0" w:color="auto"/>
      </w:divBdr>
      <w:divsChild>
        <w:div w:id="709964590">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6529755">
                  <w:marLeft w:val="-4275"/>
                  <w:marRight w:val="0"/>
                  <w:marTop w:val="0"/>
                  <w:marBottom w:val="0"/>
                  <w:divBdr>
                    <w:top w:val="none" w:sz="0" w:space="0" w:color="auto"/>
                    <w:left w:val="none" w:sz="0" w:space="0" w:color="auto"/>
                    <w:bottom w:val="none" w:sz="0" w:space="0" w:color="auto"/>
                    <w:right w:val="none" w:sz="0" w:space="0" w:color="auto"/>
                  </w:divBdr>
                  <w:divsChild>
                    <w:div w:id="15309931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840884">
                          <w:marLeft w:val="0"/>
                          <w:marRight w:val="0"/>
                          <w:marTop w:val="0"/>
                          <w:marBottom w:val="0"/>
                          <w:divBdr>
                            <w:top w:val="none" w:sz="0" w:space="0" w:color="auto"/>
                            <w:left w:val="none" w:sz="0" w:space="0" w:color="auto"/>
                            <w:bottom w:val="none" w:sz="0" w:space="0" w:color="auto"/>
                            <w:right w:val="none" w:sz="0" w:space="0" w:color="auto"/>
                          </w:divBdr>
                          <w:divsChild>
                            <w:div w:id="1440640704">
                              <w:marLeft w:val="0"/>
                              <w:marRight w:val="0"/>
                              <w:marTop w:val="0"/>
                              <w:marBottom w:val="0"/>
                              <w:divBdr>
                                <w:top w:val="none" w:sz="0" w:space="0" w:color="auto"/>
                                <w:left w:val="none" w:sz="0" w:space="0" w:color="auto"/>
                                <w:bottom w:val="none" w:sz="0" w:space="0" w:color="auto"/>
                                <w:right w:val="none" w:sz="0" w:space="0" w:color="auto"/>
                              </w:divBdr>
                              <w:divsChild>
                                <w:div w:id="1328284387">
                                  <w:marLeft w:val="0"/>
                                  <w:marRight w:val="0"/>
                                  <w:marTop w:val="0"/>
                                  <w:marBottom w:val="0"/>
                                  <w:divBdr>
                                    <w:top w:val="none" w:sz="0" w:space="0" w:color="auto"/>
                                    <w:left w:val="none" w:sz="0" w:space="0" w:color="auto"/>
                                    <w:bottom w:val="none" w:sz="0" w:space="0" w:color="auto"/>
                                    <w:right w:val="none" w:sz="0" w:space="0" w:color="auto"/>
                                  </w:divBdr>
                                  <w:divsChild>
                                    <w:div w:id="17472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7182">
                              <w:marLeft w:val="0"/>
                              <w:marRight w:val="0"/>
                              <w:marTop w:val="0"/>
                              <w:marBottom w:val="0"/>
                              <w:divBdr>
                                <w:top w:val="none" w:sz="0" w:space="0" w:color="auto"/>
                                <w:left w:val="none" w:sz="0" w:space="0" w:color="auto"/>
                                <w:bottom w:val="none" w:sz="0" w:space="0" w:color="auto"/>
                                <w:right w:val="none" w:sz="0" w:space="0" w:color="auto"/>
                              </w:divBdr>
                              <w:divsChild>
                                <w:div w:id="1811944504">
                                  <w:marLeft w:val="0"/>
                                  <w:marRight w:val="0"/>
                                  <w:marTop w:val="0"/>
                                  <w:marBottom w:val="0"/>
                                  <w:divBdr>
                                    <w:top w:val="none" w:sz="0" w:space="0" w:color="auto"/>
                                    <w:left w:val="none" w:sz="0" w:space="0" w:color="auto"/>
                                    <w:bottom w:val="none" w:sz="0" w:space="0" w:color="auto"/>
                                    <w:right w:val="none" w:sz="0" w:space="0" w:color="auto"/>
                                  </w:divBdr>
                                  <w:divsChild>
                                    <w:div w:id="16947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866">
                              <w:marLeft w:val="0"/>
                              <w:marRight w:val="0"/>
                              <w:marTop w:val="0"/>
                              <w:marBottom w:val="0"/>
                              <w:divBdr>
                                <w:top w:val="none" w:sz="0" w:space="0" w:color="auto"/>
                                <w:left w:val="none" w:sz="0" w:space="0" w:color="auto"/>
                                <w:bottom w:val="none" w:sz="0" w:space="0" w:color="auto"/>
                                <w:right w:val="none" w:sz="0" w:space="0" w:color="auto"/>
                              </w:divBdr>
                              <w:divsChild>
                                <w:div w:id="1865091948">
                                  <w:marLeft w:val="0"/>
                                  <w:marRight w:val="0"/>
                                  <w:marTop w:val="0"/>
                                  <w:marBottom w:val="0"/>
                                  <w:divBdr>
                                    <w:top w:val="none" w:sz="0" w:space="0" w:color="auto"/>
                                    <w:left w:val="none" w:sz="0" w:space="0" w:color="auto"/>
                                    <w:bottom w:val="none" w:sz="0" w:space="0" w:color="auto"/>
                                    <w:right w:val="none" w:sz="0" w:space="0" w:color="auto"/>
                                  </w:divBdr>
                                  <w:divsChild>
                                    <w:div w:id="388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8612">
                              <w:marLeft w:val="0"/>
                              <w:marRight w:val="0"/>
                              <w:marTop w:val="0"/>
                              <w:marBottom w:val="0"/>
                              <w:divBdr>
                                <w:top w:val="none" w:sz="0" w:space="0" w:color="auto"/>
                                <w:left w:val="none" w:sz="0" w:space="0" w:color="auto"/>
                                <w:bottom w:val="none" w:sz="0" w:space="0" w:color="auto"/>
                                <w:right w:val="none" w:sz="0" w:space="0" w:color="auto"/>
                              </w:divBdr>
                              <w:divsChild>
                                <w:div w:id="412165434">
                                  <w:marLeft w:val="0"/>
                                  <w:marRight w:val="0"/>
                                  <w:marTop w:val="0"/>
                                  <w:marBottom w:val="0"/>
                                  <w:divBdr>
                                    <w:top w:val="none" w:sz="0" w:space="0" w:color="auto"/>
                                    <w:left w:val="none" w:sz="0" w:space="0" w:color="auto"/>
                                    <w:bottom w:val="none" w:sz="0" w:space="0" w:color="auto"/>
                                    <w:right w:val="none" w:sz="0" w:space="0" w:color="auto"/>
                                  </w:divBdr>
                                  <w:divsChild>
                                    <w:div w:id="6597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051">
                              <w:marLeft w:val="0"/>
                              <w:marRight w:val="0"/>
                              <w:marTop w:val="0"/>
                              <w:marBottom w:val="0"/>
                              <w:divBdr>
                                <w:top w:val="none" w:sz="0" w:space="0" w:color="auto"/>
                                <w:left w:val="none" w:sz="0" w:space="0" w:color="auto"/>
                                <w:bottom w:val="none" w:sz="0" w:space="0" w:color="auto"/>
                                <w:right w:val="none" w:sz="0" w:space="0" w:color="auto"/>
                              </w:divBdr>
                              <w:divsChild>
                                <w:div w:id="1873493020">
                                  <w:marLeft w:val="0"/>
                                  <w:marRight w:val="0"/>
                                  <w:marTop w:val="0"/>
                                  <w:marBottom w:val="0"/>
                                  <w:divBdr>
                                    <w:top w:val="none" w:sz="0" w:space="0" w:color="auto"/>
                                    <w:left w:val="none" w:sz="0" w:space="0" w:color="auto"/>
                                    <w:bottom w:val="none" w:sz="0" w:space="0" w:color="auto"/>
                                    <w:right w:val="none" w:sz="0" w:space="0" w:color="auto"/>
                                  </w:divBdr>
                                  <w:divsChild>
                                    <w:div w:id="2592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915">
                              <w:marLeft w:val="0"/>
                              <w:marRight w:val="0"/>
                              <w:marTop w:val="0"/>
                              <w:marBottom w:val="0"/>
                              <w:divBdr>
                                <w:top w:val="none" w:sz="0" w:space="0" w:color="auto"/>
                                <w:left w:val="none" w:sz="0" w:space="0" w:color="auto"/>
                                <w:bottom w:val="none" w:sz="0" w:space="0" w:color="auto"/>
                                <w:right w:val="none" w:sz="0" w:space="0" w:color="auto"/>
                              </w:divBdr>
                              <w:divsChild>
                                <w:div w:id="925580593">
                                  <w:marLeft w:val="0"/>
                                  <w:marRight w:val="0"/>
                                  <w:marTop w:val="0"/>
                                  <w:marBottom w:val="0"/>
                                  <w:divBdr>
                                    <w:top w:val="none" w:sz="0" w:space="0" w:color="auto"/>
                                    <w:left w:val="none" w:sz="0" w:space="0" w:color="auto"/>
                                    <w:bottom w:val="none" w:sz="0" w:space="0" w:color="auto"/>
                                    <w:right w:val="none" w:sz="0" w:space="0" w:color="auto"/>
                                  </w:divBdr>
                                  <w:divsChild>
                                    <w:div w:id="10200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594">
                              <w:marLeft w:val="0"/>
                              <w:marRight w:val="0"/>
                              <w:marTop w:val="0"/>
                              <w:marBottom w:val="0"/>
                              <w:divBdr>
                                <w:top w:val="none" w:sz="0" w:space="0" w:color="auto"/>
                                <w:left w:val="none" w:sz="0" w:space="0" w:color="auto"/>
                                <w:bottom w:val="none" w:sz="0" w:space="0" w:color="auto"/>
                                <w:right w:val="none" w:sz="0" w:space="0" w:color="auto"/>
                              </w:divBdr>
                              <w:divsChild>
                                <w:div w:id="1147237006">
                                  <w:marLeft w:val="0"/>
                                  <w:marRight w:val="0"/>
                                  <w:marTop w:val="0"/>
                                  <w:marBottom w:val="0"/>
                                  <w:divBdr>
                                    <w:top w:val="none" w:sz="0" w:space="0" w:color="auto"/>
                                    <w:left w:val="none" w:sz="0" w:space="0" w:color="auto"/>
                                    <w:bottom w:val="none" w:sz="0" w:space="0" w:color="auto"/>
                                    <w:right w:val="none" w:sz="0" w:space="0" w:color="auto"/>
                                  </w:divBdr>
                                  <w:divsChild>
                                    <w:div w:id="1051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762">
                              <w:marLeft w:val="0"/>
                              <w:marRight w:val="0"/>
                              <w:marTop w:val="0"/>
                              <w:marBottom w:val="0"/>
                              <w:divBdr>
                                <w:top w:val="none" w:sz="0" w:space="0" w:color="auto"/>
                                <w:left w:val="none" w:sz="0" w:space="0" w:color="auto"/>
                                <w:bottom w:val="none" w:sz="0" w:space="0" w:color="auto"/>
                                <w:right w:val="none" w:sz="0" w:space="0" w:color="auto"/>
                              </w:divBdr>
                              <w:divsChild>
                                <w:div w:id="1274361431">
                                  <w:marLeft w:val="0"/>
                                  <w:marRight w:val="0"/>
                                  <w:marTop w:val="0"/>
                                  <w:marBottom w:val="0"/>
                                  <w:divBdr>
                                    <w:top w:val="none" w:sz="0" w:space="0" w:color="auto"/>
                                    <w:left w:val="none" w:sz="0" w:space="0" w:color="auto"/>
                                    <w:bottom w:val="none" w:sz="0" w:space="0" w:color="auto"/>
                                    <w:right w:val="none" w:sz="0" w:space="0" w:color="auto"/>
                                  </w:divBdr>
                                  <w:divsChild>
                                    <w:div w:id="9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570">
                              <w:marLeft w:val="0"/>
                              <w:marRight w:val="0"/>
                              <w:marTop w:val="0"/>
                              <w:marBottom w:val="0"/>
                              <w:divBdr>
                                <w:top w:val="none" w:sz="0" w:space="0" w:color="auto"/>
                                <w:left w:val="none" w:sz="0" w:space="0" w:color="auto"/>
                                <w:bottom w:val="none" w:sz="0" w:space="0" w:color="auto"/>
                                <w:right w:val="none" w:sz="0" w:space="0" w:color="auto"/>
                              </w:divBdr>
                              <w:divsChild>
                                <w:div w:id="1876693623">
                                  <w:marLeft w:val="0"/>
                                  <w:marRight w:val="0"/>
                                  <w:marTop w:val="0"/>
                                  <w:marBottom w:val="0"/>
                                  <w:divBdr>
                                    <w:top w:val="none" w:sz="0" w:space="0" w:color="auto"/>
                                    <w:left w:val="none" w:sz="0" w:space="0" w:color="auto"/>
                                    <w:bottom w:val="none" w:sz="0" w:space="0" w:color="auto"/>
                                    <w:right w:val="none" w:sz="0" w:space="0" w:color="auto"/>
                                  </w:divBdr>
                                  <w:divsChild>
                                    <w:div w:id="878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9885">
                              <w:marLeft w:val="0"/>
                              <w:marRight w:val="0"/>
                              <w:marTop w:val="0"/>
                              <w:marBottom w:val="0"/>
                              <w:divBdr>
                                <w:top w:val="none" w:sz="0" w:space="0" w:color="auto"/>
                                <w:left w:val="none" w:sz="0" w:space="0" w:color="auto"/>
                                <w:bottom w:val="none" w:sz="0" w:space="0" w:color="auto"/>
                                <w:right w:val="none" w:sz="0" w:space="0" w:color="auto"/>
                              </w:divBdr>
                              <w:divsChild>
                                <w:div w:id="1633708510">
                                  <w:marLeft w:val="0"/>
                                  <w:marRight w:val="0"/>
                                  <w:marTop w:val="0"/>
                                  <w:marBottom w:val="0"/>
                                  <w:divBdr>
                                    <w:top w:val="none" w:sz="0" w:space="0" w:color="auto"/>
                                    <w:left w:val="none" w:sz="0" w:space="0" w:color="auto"/>
                                    <w:bottom w:val="none" w:sz="0" w:space="0" w:color="auto"/>
                                    <w:right w:val="none" w:sz="0" w:space="0" w:color="auto"/>
                                  </w:divBdr>
                                  <w:divsChild>
                                    <w:div w:id="1417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166">
                              <w:marLeft w:val="0"/>
                              <w:marRight w:val="0"/>
                              <w:marTop w:val="0"/>
                              <w:marBottom w:val="0"/>
                              <w:divBdr>
                                <w:top w:val="none" w:sz="0" w:space="0" w:color="auto"/>
                                <w:left w:val="none" w:sz="0" w:space="0" w:color="auto"/>
                                <w:bottom w:val="none" w:sz="0" w:space="0" w:color="auto"/>
                                <w:right w:val="none" w:sz="0" w:space="0" w:color="auto"/>
                              </w:divBdr>
                              <w:divsChild>
                                <w:div w:id="356080676">
                                  <w:marLeft w:val="0"/>
                                  <w:marRight w:val="0"/>
                                  <w:marTop w:val="0"/>
                                  <w:marBottom w:val="0"/>
                                  <w:divBdr>
                                    <w:top w:val="none" w:sz="0" w:space="0" w:color="auto"/>
                                    <w:left w:val="none" w:sz="0" w:space="0" w:color="auto"/>
                                    <w:bottom w:val="none" w:sz="0" w:space="0" w:color="auto"/>
                                    <w:right w:val="none" w:sz="0" w:space="0" w:color="auto"/>
                                  </w:divBdr>
                                  <w:divsChild>
                                    <w:div w:id="767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30">
                              <w:marLeft w:val="0"/>
                              <w:marRight w:val="0"/>
                              <w:marTop w:val="0"/>
                              <w:marBottom w:val="0"/>
                              <w:divBdr>
                                <w:top w:val="none" w:sz="0" w:space="0" w:color="auto"/>
                                <w:left w:val="none" w:sz="0" w:space="0" w:color="auto"/>
                                <w:bottom w:val="none" w:sz="0" w:space="0" w:color="auto"/>
                                <w:right w:val="none" w:sz="0" w:space="0" w:color="auto"/>
                              </w:divBdr>
                              <w:divsChild>
                                <w:div w:id="87192780">
                                  <w:marLeft w:val="0"/>
                                  <w:marRight w:val="0"/>
                                  <w:marTop w:val="0"/>
                                  <w:marBottom w:val="0"/>
                                  <w:divBdr>
                                    <w:top w:val="none" w:sz="0" w:space="0" w:color="auto"/>
                                    <w:left w:val="none" w:sz="0" w:space="0" w:color="auto"/>
                                    <w:bottom w:val="none" w:sz="0" w:space="0" w:color="auto"/>
                                    <w:right w:val="none" w:sz="0" w:space="0" w:color="auto"/>
                                  </w:divBdr>
                                  <w:divsChild>
                                    <w:div w:id="4107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681">
                              <w:marLeft w:val="0"/>
                              <w:marRight w:val="0"/>
                              <w:marTop w:val="0"/>
                              <w:marBottom w:val="0"/>
                              <w:divBdr>
                                <w:top w:val="none" w:sz="0" w:space="0" w:color="auto"/>
                                <w:left w:val="none" w:sz="0" w:space="0" w:color="auto"/>
                                <w:bottom w:val="none" w:sz="0" w:space="0" w:color="auto"/>
                                <w:right w:val="none" w:sz="0" w:space="0" w:color="auto"/>
                              </w:divBdr>
                              <w:divsChild>
                                <w:div w:id="1764649091">
                                  <w:marLeft w:val="0"/>
                                  <w:marRight w:val="0"/>
                                  <w:marTop w:val="0"/>
                                  <w:marBottom w:val="0"/>
                                  <w:divBdr>
                                    <w:top w:val="none" w:sz="0" w:space="0" w:color="auto"/>
                                    <w:left w:val="none" w:sz="0" w:space="0" w:color="auto"/>
                                    <w:bottom w:val="none" w:sz="0" w:space="0" w:color="auto"/>
                                    <w:right w:val="none" w:sz="0" w:space="0" w:color="auto"/>
                                  </w:divBdr>
                                  <w:divsChild>
                                    <w:div w:id="556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0500">
                              <w:marLeft w:val="0"/>
                              <w:marRight w:val="0"/>
                              <w:marTop w:val="0"/>
                              <w:marBottom w:val="0"/>
                              <w:divBdr>
                                <w:top w:val="none" w:sz="0" w:space="0" w:color="auto"/>
                                <w:left w:val="none" w:sz="0" w:space="0" w:color="auto"/>
                                <w:bottom w:val="none" w:sz="0" w:space="0" w:color="auto"/>
                                <w:right w:val="none" w:sz="0" w:space="0" w:color="auto"/>
                              </w:divBdr>
                              <w:divsChild>
                                <w:div w:id="1956208865">
                                  <w:marLeft w:val="0"/>
                                  <w:marRight w:val="0"/>
                                  <w:marTop w:val="0"/>
                                  <w:marBottom w:val="0"/>
                                  <w:divBdr>
                                    <w:top w:val="none" w:sz="0" w:space="0" w:color="auto"/>
                                    <w:left w:val="none" w:sz="0" w:space="0" w:color="auto"/>
                                    <w:bottom w:val="none" w:sz="0" w:space="0" w:color="auto"/>
                                    <w:right w:val="none" w:sz="0" w:space="0" w:color="auto"/>
                                  </w:divBdr>
                                  <w:divsChild>
                                    <w:div w:id="11662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576">
                              <w:marLeft w:val="0"/>
                              <w:marRight w:val="0"/>
                              <w:marTop w:val="0"/>
                              <w:marBottom w:val="0"/>
                              <w:divBdr>
                                <w:top w:val="none" w:sz="0" w:space="0" w:color="auto"/>
                                <w:left w:val="none" w:sz="0" w:space="0" w:color="auto"/>
                                <w:bottom w:val="none" w:sz="0" w:space="0" w:color="auto"/>
                                <w:right w:val="none" w:sz="0" w:space="0" w:color="auto"/>
                              </w:divBdr>
                              <w:divsChild>
                                <w:div w:id="1105732032">
                                  <w:marLeft w:val="0"/>
                                  <w:marRight w:val="0"/>
                                  <w:marTop w:val="0"/>
                                  <w:marBottom w:val="0"/>
                                  <w:divBdr>
                                    <w:top w:val="none" w:sz="0" w:space="0" w:color="auto"/>
                                    <w:left w:val="none" w:sz="0" w:space="0" w:color="auto"/>
                                    <w:bottom w:val="none" w:sz="0" w:space="0" w:color="auto"/>
                                    <w:right w:val="none" w:sz="0" w:space="0" w:color="auto"/>
                                  </w:divBdr>
                                  <w:divsChild>
                                    <w:div w:id="1438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422">
                              <w:marLeft w:val="0"/>
                              <w:marRight w:val="0"/>
                              <w:marTop w:val="0"/>
                              <w:marBottom w:val="0"/>
                              <w:divBdr>
                                <w:top w:val="none" w:sz="0" w:space="0" w:color="auto"/>
                                <w:left w:val="none" w:sz="0" w:space="0" w:color="auto"/>
                                <w:bottom w:val="none" w:sz="0" w:space="0" w:color="auto"/>
                                <w:right w:val="none" w:sz="0" w:space="0" w:color="auto"/>
                              </w:divBdr>
                              <w:divsChild>
                                <w:div w:id="1219125453">
                                  <w:marLeft w:val="0"/>
                                  <w:marRight w:val="0"/>
                                  <w:marTop w:val="0"/>
                                  <w:marBottom w:val="0"/>
                                  <w:divBdr>
                                    <w:top w:val="none" w:sz="0" w:space="0" w:color="auto"/>
                                    <w:left w:val="none" w:sz="0" w:space="0" w:color="auto"/>
                                    <w:bottom w:val="none" w:sz="0" w:space="0" w:color="auto"/>
                                    <w:right w:val="none" w:sz="0" w:space="0" w:color="auto"/>
                                  </w:divBdr>
                                  <w:divsChild>
                                    <w:div w:id="150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996">
                              <w:marLeft w:val="0"/>
                              <w:marRight w:val="0"/>
                              <w:marTop w:val="0"/>
                              <w:marBottom w:val="0"/>
                              <w:divBdr>
                                <w:top w:val="none" w:sz="0" w:space="0" w:color="auto"/>
                                <w:left w:val="none" w:sz="0" w:space="0" w:color="auto"/>
                                <w:bottom w:val="none" w:sz="0" w:space="0" w:color="auto"/>
                                <w:right w:val="none" w:sz="0" w:space="0" w:color="auto"/>
                              </w:divBdr>
                              <w:divsChild>
                                <w:div w:id="891118148">
                                  <w:marLeft w:val="0"/>
                                  <w:marRight w:val="0"/>
                                  <w:marTop w:val="0"/>
                                  <w:marBottom w:val="0"/>
                                  <w:divBdr>
                                    <w:top w:val="none" w:sz="0" w:space="0" w:color="auto"/>
                                    <w:left w:val="none" w:sz="0" w:space="0" w:color="auto"/>
                                    <w:bottom w:val="none" w:sz="0" w:space="0" w:color="auto"/>
                                    <w:right w:val="none" w:sz="0" w:space="0" w:color="auto"/>
                                  </w:divBdr>
                                  <w:divsChild>
                                    <w:div w:id="1056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07">
                              <w:marLeft w:val="0"/>
                              <w:marRight w:val="0"/>
                              <w:marTop w:val="0"/>
                              <w:marBottom w:val="0"/>
                              <w:divBdr>
                                <w:top w:val="none" w:sz="0" w:space="0" w:color="auto"/>
                                <w:left w:val="none" w:sz="0" w:space="0" w:color="auto"/>
                                <w:bottom w:val="none" w:sz="0" w:space="0" w:color="auto"/>
                                <w:right w:val="none" w:sz="0" w:space="0" w:color="auto"/>
                              </w:divBdr>
                              <w:divsChild>
                                <w:div w:id="334378548">
                                  <w:marLeft w:val="0"/>
                                  <w:marRight w:val="0"/>
                                  <w:marTop w:val="0"/>
                                  <w:marBottom w:val="0"/>
                                  <w:divBdr>
                                    <w:top w:val="none" w:sz="0" w:space="0" w:color="auto"/>
                                    <w:left w:val="none" w:sz="0" w:space="0" w:color="auto"/>
                                    <w:bottom w:val="none" w:sz="0" w:space="0" w:color="auto"/>
                                    <w:right w:val="none" w:sz="0" w:space="0" w:color="auto"/>
                                  </w:divBdr>
                                  <w:divsChild>
                                    <w:div w:id="691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3342">
                              <w:marLeft w:val="0"/>
                              <w:marRight w:val="0"/>
                              <w:marTop w:val="0"/>
                              <w:marBottom w:val="0"/>
                              <w:divBdr>
                                <w:top w:val="none" w:sz="0" w:space="0" w:color="auto"/>
                                <w:left w:val="none" w:sz="0" w:space="0" w:color="auto"/>
                                <w:bottom w:val="none" w:sz="0" w:space="0" w:color="auto"/>
                                <w:right w:val="none" w:sz="0" w:space="0" w:color="auto"/>
                              </w:divBdr>
                              <w:divsChild>
                                <w:div w:id="1483498636">
                                  <w:marLeft w:val="0"/>
                                  <w:marRight w:val="0"/>
                                  <w:marTop w:val="0"/>
                                  <w:marBottom w:val="0"/>
                                  <w:divBdr>
                                    <w:top w:val="none" w:sz="0" w:space="0" w:color="auto"/>
                                    <w:left w:val="none" w:sz="0" w:space="0" w:color="auto"/>
                                    <w:bottom w:val="none" w:sz="0" w:space="0" w:color="auto"/>
                                    <w:right w:val="none" w:sz="0" w:space="0" w:color="auto"/>
                                  </w:divBdr>
                                  <w:divsChild>
                                    <w:div w:id="212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4586">
                              <w:marLeft w:val="0"/>
                              <w:marRight w:val="0"/>
                              <w:marTop w:val="0"/>
                              <w:marBottom w:val="0"/>
                              <w:divBdr>
                                <w:top w:val="none" w:sz="0" w:space="0" w:color="auto"/>
                                <w:left w:val="none" w:sz="0" w:space="0" w:color="auto"/>
                                <w:bottom w:val="none" w:sz="0" w:space="0" w:color="auto"/>
                                <w:right w:val="none" w:sz="0" w:space="0" w:color="auto"/>
                              </w:divBdr>
                              <w:divsChild>
                                <w:div w:id="647126150">
                                  <w:marLeft w:val="0"/>
                                  <w:marRight w:val="0"/>
                                  <w:marTop w:val="0"/>
                                  <w:marBottom w:val="0"/>
                                  <w:divBdr>
                                    <w:top w:val="none" w:sz="0" w:space="0" w:color="auto"/>
                                    <w:left w:val="none" w:sz="0" w:space="0" w:color="auto"/>
                                    <w:bottom w:val="none" w:sz="0" w:space="0" w:color="auto"/>
                                    <w:right w:val="none" w:sz="0" w:space="0" w:color="auto"/>
                                  </w:divBdr>
                                  <w:divsChild>
                                    <w:div w:id="1350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829">
                              <w:marLeft w:val="0"/>
                              <w:marRight w:val="0"/>
                              <w:marTop w:val="0"/>
                              <w:marBottom w:val="0"/>
                              <w:divBdr>
                                <w:top w:val="none" w:sz="0" w:space="0" w:color="auto"/>
                                <w:left w:val="none" w:sz="0" w:space="0" w:color="auto"/>
                                <w:bottom w:val="none" w:sz="0" w:space="0" w:color="auto"/>
                                <w:right w:val="none" w:sz="0" w:space="0" w:color="auto"/>
                              </w:divBdr>
                              <w:divsChild>
                                <w:div w:id="131021976">
                                  <w:marLeft w:val="0"/>
                                  <w:marRight w:val="0"/>
                                  <w:marTop w:val="0"/>
                                  <w:marBottom w:val="0"/>
                                  <w:divBdr>
                                    <w:top w:val="none" w:sz="0" w:space="0" w:color="auto"/>
                                    <w:left w:val="none" w:sz="0" w:space="0" w:color="auto"/>
                                    <w:bottom w:val="none" w:sz="0" w:space="0" w:color="auto"/>
                                    <w:right w:val="none" w:sz="0" w:space="0" w:color="auto"/>
                                  </w:divBdr>
                                </w:div>
                              </w:divsChild>
                            </w:div>
                            <w:div w:id="733117939">
                              <w:marLeft w:val="0"/>
                              <w:marRight w:val="0"/>
                              <w:marTop w:val="0"/>
                              <w:marBottom w:val="0"/>
                              <w:divBdr>
                                <w:top w:val="none" w:sz="0" w:space="0" w:color="auto"/>
                                <w:left w:val="none" w:sz="0" w:space="0" w:color="auto"/>
                                <w:bottom w:val="none" w:sz="0" w:space="0" w:color="auto"/>
                                <w:right w:val="none" w:sz="0" w:space="0" w:color="auto"/>
                              </w:divBdr>
                              <w:divsChild>
                                <w:div w:id="772094514">
                                  <w:marLeft w:val="0"/>
                                  <w:marRight w:val="0"/>
                                  <w:marTop w:val="0"/>
                                  <w:marBottom w:val="0"/>
                                  <w:divBdr>
                                    <w:top w:val="none" w:sz="0" w:space="0" w:color="auto"/>
                                    <w:left w:val="none" w:sz="0" w:space="0" w:color="auto"/>
                                    <w:bottom w:val="none" w:sz="0" w:space="0" w:color="auto"/>
                                    <w:right w:val="none" w:sz="0" w:space="0" w:color="auto"/>
                                  </w:divBdr>
                                  <w:divsChild>
                                    <w:div w:id="17157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507">
                              <w:marLeft w:val="0"/>
                              <w:marRight w:val="0"/>
                              <w:marTop w:val="0"/>
                              <w:marBottom w:val="0"/>
                              <w:divBdr>
                                <w:top w:val="none" w:sz="0" w:space="0" w:color="auto"/>
                                <w:left w:val="none" w:sz="0" w:space="0" w:color="auto"/>
                                <w:bottom w:val="none" w:sz="0" w:space="0" w:color="auto"/>
                                <w:right w:val="none" w:sz="0" w:space="0" w:color="auto"/>
                              </w:divBdr>
                              <w:divsChild>
                                <w:div w:id="421025991">
                                  <w:marLeft w:val="0"/>
                                  <w:marRight w:val="0"/>
                                  <w:marTop w:val="0"/>
                                  <w:marBottom w:val="0"/>
                                  <w:divBdr>
                                    <w:top w:val="none" w:sz="0" w:space="0" w:color="auto"/>
                                    <w:left w:val="none" w:sz="0" w:space="0" w:color="auto"/>
                                    <w:bottom w:val="none" w:sz="0" w:space="0" w:color="auto"/>
                                    <w:right w:val="none" w:sz="0" w:space="0" w:color="auto"/>
                                  </w:divBdr>
                                  <w:divsChild>
                                    <w:div w:id="1984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9127">
                              <w:marLeft w:val="0"/>
                              <w:marRight w:val="0"/>
                              <w:marTop w:val="0"/>
                              <w:marBottom w:val="0"/>
                              <w:divBdr>
                                <w:top w:val="none" w:sz="0" w:space="0" w:color="auto"/>
                                <w:left w:val="none" w:sz="0" w:space="0" w:color="auto"/>
                                <w:bottom w:val="none" w:sz="0" w:space="0" w:color="auto"/>
                                <w:right w:val="none" w:sz="0" w:space="0" w:color="auto"/>
                              </w:divBdr>
                              <w:divsChild>
                                <w:div w:id="1410810654">
                                  <w:marLeft w:val="0"/>
                                  <w:marRight w:val="0"/>
                                  <w:marTop w:val="0"/>
                                  <w:marBottom w:val="0"/>
                                  <w:divBdr>
                                    <w:top w:val="none" w:sz="0" w:space="0" w:color="auto"/>
                                    <w:left w:val="none" w:sz="0" w:space="0" w:color="auto"/>
                                    <w:bottom w:val="none" w:sz="0" w:space="0" w:color="auto"/>
                                    <w:right w:val="none" w:sz="0" w:space="0" w:color="auto"/>
                                  </w:divBdr>
                                  <w:divsChild>
                                    <w:div w:id="1509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5518">
                              <w:marLeft w:val="0"/>
                              <w:marRight w:val="0"/>
                              <w:marTop w:val="0"/>
                              <w:marBottom w:val="0"/>
                              <w:divBdr>
                                <w:top w:val="none" w:sz="0" w:space="0" w:color="auto"/>
                                <w:left w:val="none" w:sz="0" w:space="0" w:color="auto"/>
                                <w:bottom w:val="none" w:sz="0" w:space="0" w:color="auto"/>
                                <w:right w:val="none" w:sz="0" w:space="0" w:color="auto"/>
                              </w:divBdr>
                              <w:divsChild>
                                <w:div w:id="88818411">
                                  <w:marLeft w:val="0"/>
                                  <w:marRight w:val="0"/>
                                  <w:marTop w:val="0"/>
                                  <w:marBottom w:val="0"/>
                                  <w:divBdr>
                                    <w:top w:val="none" w:sz="0" w:space="0" w:color="auto"/>
                                    <w:left w:val="none" w:sz="0" w:space="0" w:color="auto"/>
                                    <w:bottom w:val="none" w:sz="0" w:space="0" w:color="auto"/>
                                    <w:right w:val="none" w:sz="0" w:space="0" w:color="auto"/>
                                  </w:divBdr>
                                  <w:divsChild>
                                    <w:div w:id="1536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6312">
                              <w:marLeft w:val="0"/>
                              <w:marRight w:val="0"/>
                              <w:marTop w:val="0"/>
                              <w:marBottom w:val="0"/>
                              <w:divBdr>
                                <w:top w:val="none" w:sz="0" w:space="0" w:color="auto"/>
                                <w:left w:val="none" w:sz="0" w:space="0" w:color="auto"/>
                                <w:bottom w:val="none" w:sz="0" w:space="0" w:color="auto"/>
                                <w:right w:val="none" w:sz="0" w:space="0" w:color="auto"/>
                              </w:divBdr>
                              <w:divsChild>
                                <w:div w:id="672684766">
                                  <w:marLeft w:val="0"/>
                                  <w:marRight w:val="0"/>
                                  <w:marTop w:val="0"/>
                                  <w:marBottom w:val="0"/>
                                  <w:divBdr>
                                    <w:top w:val="none" w:sz="0" w:space="0" w:color="auto"/>
                                    <w:left w:val="none" w:sz="0" w:space="0" w:color="auto"/>
                                    <w:bottom w:val="none" w:sz="0" w:space="0" w:color="auto"/>
                                    <w:right w:val="none" w:sz="0" w:space="0" w:color="auto"/>
                                  </w:divBdr>
                                  <w:divsChild>
                                    <w:div w:id="2027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778">
                              <w:marLeft w:val="0"/>
                              <w:marRight w:val="0"/>
                              <w:marTop w:val="0"/>
                              <w:marBottom w:val="0"/>
                              <w:divBdr>
                                <w:top w:val="none" w:sz="0" w:space="0" w:color="auto"/>
                                <w:left w:val="none" w:sz="0" w:space="0" w:color="auto"/>
                                <w:bottom w:val="none" w:sz="0" w:space="0" w:color="auto"/>
                                <w:right w:val="none" w:sz="0" w:space="0" w:color="auto"/>
                              </w:divBdr>
                              <w:divsChild>
                                <w:div w:id="1067995268">
                                  <w:marLeft w:val="0"/>
                                  <w:marRight w:val="0"/>
                                  <w:marTop w:val="0"/>
                                  <w:marBottom w:val="0"/>
                                  <w:divBdr>
                                    <w:top w:val="none" w:sz="0" w:space="0" w:color="auto"/>
                                    <w:left w:val="none" w:sz="0" w:space="0" w:color="auto"/>
                                    <w:bottom w:val="none" w:sz="0" w:space="0" w:color="auto"/>
                                    <w:right w:val="none" w:sz="0" w:space="0" w:color="auto"/>
                                  </w:divBdr>
                                  <w:divsChild>
                                    <w:div w:id="1180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91">
                              <w:marLeft w:val="0"/>
                              <w:marRight w:val="0"/>
                              <w:marTop w:val="0"/>
                              <w:marBottom w:val="0"/>
                              <w:divBdr>
                                <w:top w:val="none" w:sz="0" w:space="0" w:color="auto"/>
                                <w:left w:val="none" w:sz="0" w:space="0" w:color="auto"/>
                                <w:bottom w:val="none" w:sz="0" w:space="0" w:color="auto"/>
                                <w:right w:val="none" w:sz="0" w:space="0" w:color="auto"/>
                              </w:divBdr>
                              <w:divsChild>
                                <w:div w:id="1965883404">
                                  <w:marLeft w:val="0"/>
                                  <w:marRight w:val="0"/>
                                  <w:marTop w:val="0"/>
                                  <w:marBottom w:val="0"/>
                                  <w:divBdr>
                                    <w:top w:val="none" w:sz="0" w:space="0" w:color="auto"/>
                                    <w:left w:val="none" w:sz="0" w:space="0" w:color="auto"/>
                                    <w:bottom w:val="none" w:sz="0" w:space="0" w:color="auto"/>
                                    <w:right w:val="none" w:sz="0" w:space="0" w:color="auto"/>
                                  </w:divBdr>
                                  <w:divsChild>
                                    <w:div w:id="145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941">
                              <w:marLeft w:val="0"/>
                              <w:marRight w:val="0"/>
                              <w:marTop w:val="0"/>
                              <w:marBottom w:val="0"/>
                              <w:divBdr>
                                <w:top w:val="none" w:sz="0" w:space="0" w:color="auto"/>
                                <w:left w:val="none" w:sz="0" w:space="0" w:color="auto"/>
                                <w:bottom w:val="none" w:sz="0" w:space="0" w:color="auto"/>
                                <w:right w:val="none" w:sz="0" w:space="0" w:color="auto"/>
                              </w:divBdr>
                              <w:divsChild>
                                <w:div w:id="1039627085">
                                  <w:marLeft w:val="0"/>
                                  <w:marRight w:val="0"/>
                                  <w:marTop w:val="0"/>
                                  <w:marBottom w:val="0"/>
                                  <w:divBdr>
                                    <w:top w:val="none" w:sz="0" w:space="0" w:color="auto"/>
                                    <w:left w:val="none" w:sz="0" w:space="0" w:color="auto"/>
                                    <w:bottom w:val="none" w:sz="0" w:space="0" w:color="auto"/>
                                    <w:right w:val="none" w:sz="0" w:space="0" w:color="auto"/>
                                  </w:divBdr>
                                  <w:divsChild>
                                    <w:div w:id="10145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7830">
                              <w:marLeft w:val="0"/>
                              <w:marRight w:val="0"/>
                              <w:marTop w:val="0"/>
                              <w:marBottom w:val="0"/>
                              <w:divBdr>
                                <w:top w:val="none" w:sz="0" w:space="0" w:color="auto"/>
                                <w:left w:val="none" w:sz="0" w:space="0" w:color="auto"/>
                                <w:bottom w:val="none" w:sz="0" w:space="0" w:color="auto"/>
                                <w:right w:val="none" w:sz="0" w:space="0" w:color="auto"/>
                              </w:divBdr>
                              <w:divsChild>
                                <w:div w:id="711853163">
                                  <w:marLeft w:val="0"/>
                                  <w:marRight w:val="0"/>
                                  <w:marTop w:val="0"/>
                                  <w:marBottom w:val="0"/>
                                  <w:divBdr>
                                    <w:top w:val="none" w:sz="0" w:space="0" w:color="auto"/>
                                    <w:left w:val="none" w:sz="0" w:space="0" w:color="auto"/>
                                    <w:bottom w:val="none" w:sz="0" w:space="0" w:color="auto"/>
                                    <w:right w:val="none" w:sz="0" w:space="0" w:color="auto"/>
                                  </w:divBdr>
                                  <w:divsChild>
                                    <w:div w:id="427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6434">
                              <w:marLeft w:val="0"/>
                              <w:marRight w:val="0"/>
                              <w:marTop w:val="0"/>
                              <w:marBottom w:val="0"/>
                              <w:divBdr>
                                <w:top w:val="none" w:sz="0" w:space="0" w:color="auto"/>
                                <w:left w:val="none" w:sz="0" w:space="0" w:color="auto"/>
                                <w:bottom w:val="none" w:sz="0" w:space="0" w:color="auto"/>
                                <w:right w:val="none" w:sz="0" w:space="0" w:color="auto"/>
                              </w:divBdr>
                              <w:divsChild>
                                <w:div w:id="685210866">
                                  <w:marLeft w:val="0"/>
                                  <w:marRight w:val="0"/>
                                  <w:marTop w:val="0"/>
                                  <w:marBottom w:val="0"/>
                                  <w:divBdr>
                                    <w:top w:val="none" w:sz="0" w:space="0" w:color="auto"/>
                                    <w:left w:val="none" w:sz="0" w:space="0" w:color="auto"/>
                                    <w:bottom w:val="none" w:sz="0" w:space="0" w:color="auto"/>
                                    <w:right w:val="none" w:sz="0" w:space="0" w:color="auto"/>
                                  </w:divBdr>
                                </w:div>
                              </w:divsChild>
                            </w:div>
                            <w:div w:id="1825245142">
                              <w:marLeft w:val="0"/>
                              <w:marRight w:val="0"/>
                              <w:marTop w:val="0"/>
                              <w:marBottom w:val="0"/>
                              <w:divBdr>
                                <w:top w:val="none" w:sz="0" w:space="0" w:color="auto"/>
                                <w:left w:val="none" w:sz="0" w:space="0" w:color="auto"/>
                                <w:bottom w:val="none" w:sz="0" w:space="0" w:color="auto"/>
                                <w:right w:val="none" w:sz="0" w:space="0" w:color="auto"/>
                              </w:divBdr>
                              <w:divsChild>
                                <w:div w:id="1290011377">
                                  <w:marLeft w:val="0"/>
                                  <w:marRight w:val="0"/>
                                  <w:marTop w:val="0"/>
                                  <w:marBottom w:val="0"/>
                                  <w:divBdr>
                                    <w:top w:val="none" w:sz="0" w:space="0" w:color="auto"/>
                                    <w:left w:val="none" w:sz="0" w:space="0" w:color="auto"/>
                                    <w:bottom w:val="none" w:sz="0" w:space="0" w:color="auto"/>
                                    <w:right w:val="none" w:sz="0" w:space="0" w:color="auto"/>
                                  </w:divBdr>
                                  <w:divsChild>
                                    <w:div w:id="561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789">
                              <w:marLeft w:val="0"/>
                              <w:marRight w:val="0"/>
                              <w:marTop w:val="0"/>
                              <w:marBottom w:val="0"/>
                              <w:divBdr>
                                <w:top w:val="none" w:sz="0" w:space="0" w:color="auto"/>
                                <w:left w:val="none" w:sz="0" w:space="0" w:color="auto"/>
                                <w:bottom w:val="none" w:sz="0" w:space="0" w:color="auto"/>
                                <w:right w:val="none" w:sz="0" w:space="0" w:color="auto"/>
                              </w:divBdr>
                              <w:divsChild>
                                <w:div w:id="1770854028">
                                  <w:marLeft w:val="0"/>
                                  <w:marRight w:val="0"/>
                                  <w:marTop w:val="0"/>
                                  <w:marBottom w:val="0"/>
                                  <w:divBdr>
                                    <w:top w:val="none" w:sz="0" w:space="0" w:color="auto"/>
                                    <w:left w:val="none" w:sz="0" w:space="0" w:color="auto"/>
                                    <w:bottom w:val="none" w:sz="0" w:space="0" w:color="auto"/>
                                    <w:right w:val="none" w:sz="0" w:space="0" w:color="auto"/>
                                  </w:divBdr>
                                  <w:divsChild>
                                    <w:div w:id="573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15">
                              <w:marLeft w:val="0"/>
                              <w:marRight w:val="0"/>
                              <w:marTop w:val="0"/>
                              <w:marBottom w:val="0"/>
                              <w:divBdr>
                                <w:top w:val="none" w:sz="0" w:space="0" w:color="auto"/>
                                <w:left w:val="none" w:sz="0" w:space="0" w:color="auto"/>
                                <w:bottom w:val="none" w:sz="0" w:space="0" w:color="auto"/>
                                <w:right w:val="none" w:sz="0" w:space="0" w:color="auto"/>
                              </w:divBdr>
                              <w:divsChild>
                                <w:div w:id="966355161">
                                  <w:marLeft w:val="0"/>
                                  <w:marRight w:val="0"/>
                                  <w:marTop w:val="0"/>
                                  <w:marBottom w:val="0"/>
                                  <w:divBdr>
                                    <w:top w:val="none" w:sz="0" w:space="0" w:color="auto"/>
                                    <w:left w:val="none" w:sz="0" w:space="0" w:color="auto"/>
                                    <w:bottom w:val="none" w:sz="0" w:space="0" w:color="auto"/>
                                    <w:right w:val="none" w:sz="0" w:space="0" w:color="auto"/>
                                  </w:divBdr>
                                </w:div>
                              </w:divsChild>
                            </w:div>
                            <w:div w:id="1179615035">
                              <w:marLeft w:val="0"/>
                              <w:marRight w:val="0"/>
                              <w:marTop w:val="0"/>
                              <w:marBottom w:val="0"/>
                              <w:divBdr>
                                <w:top w:val="none" w:sz="0" w:space="0" w:color="auto"/>
                                <w:left w:val="none" w:sz="0" w:space="0" w:color="auto"/>
                                <w:bottom w:val="none" w:sz="0" w:space="0" w:color="auto"/>
                                <w:right w:val="none" w:sz="0" w:space="0" w:color="auto"/>
                              </w:divBdr>
                              <w:divsChild>
                                <w:div w:id="1030883844">
                                  <w:marLeft w:val="0"/>
                                  <w:marRight w:val="0"/>
                                  <w:marTop w:val="0"/>
                                  <w:marBottom w:val="0"/>
                                  <w:divBdr>
                                    <w:top w:val="none" w:sz="0" w:space="0" w:color="auto"/>
                                    <w:left w:val="none" w:sz="0" w:space="0" w:color="auto"/>
                                    <w:bottom w:val="none" w:sz="0" w:space="0" w:color="auto"/>
                                    <w:right w:val="none" w:sz="0" w:space="0" w:color="auto"/>
                                  </w:divBdr>
                                  <w:divsChild>
                                    <w:div w:id="1333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521">
                              <w:marLeft w:val="0"/>
                              <w:marRight w:val="0"/>
                              <w:marTop w:val="0"/>
                              <w:marBottom w:val="0"/>
                              <w:divBdr>
                                <w:top w:val="none" w:sz="0" w:space="0" w:color="auto"/>
                                <w:left w:val="none" w:sz="0" w:space="0" w:color="auto"/>
                                <w:bottom w:val="none" w:sz="0" w:space="0" w:color="auto"/>
                                <w:right w:val="none" w:sz="0" w:space="0" w:color="auto"/>
                              </w:divBdr>
                              <w:divsChild>
                                <w:div w:id="471799848">
                                  <w:marLeft w:val="0"/>
                                  <w:marRight w:val="0"/>
                                  <w:marTop w:val="0"/>
                                  <w:marBottom w:val="0"/>
                                  <w:divBdr>
                                    <w:top w:val="none" w:sz="0" w:space="0" w:color="auto"/>
                                    <w:left w:val="none" w:sz="0" w:space="0" w:color="auto"/>
                                    <w:bottom w:val="none" w:sz="0" w:space="0" w:color="auto"/>
                                    <w:right w:val="none" w:sz="0" w:space="0" w:color="auto"/>
                                  </w:divBdr>
                                </w:div>
                              </w:divsChild>
                            </w:div>
                            <w:div w:id="1240023368">
                              <w:marLeft w:val="0"/>
                              <w:marRight w:val="0"/>
                              <w:marTop w:val="0"/>
                              <w:marBottom w:val="0"/>
                              <w:divBdr>
                                <w:top w:val="none" w:sz="0" w:space="0" w:color="auto"/>
                                <w:left w:val="none" w:sz="0" w:space="0" w:color="auto"/>
                                <w:bottom w:val="none" w:sz="0" w:space="0" w:color="auto"/>
                                <w:right w:val="none" w:sz="0" w:space="0" w:color="auto"/>
                              </w:divBdr>
                              <w:divsChild>
                                <w:div w:id="1124925685">
                                  <w:marLeft w:val="0"/>
                                  <w:marRight w:val="0"/>
                                  <w:marTop w:val="0"/>
                                  <w:marBottom w:val="0"/>
                                  <w:divBdr>
                                    <w:top w:val="none" w:sz="0" w:space="0" w:color="auto"/>
                                    <w:left w:val="none" w:sz="0" w:space="0" w:color="auto"/>
                                    <w:bottom w:val="none" w:sz="0" w:space="0" w:color="auto"/>
                                    <w:right w:val="none" w:sz="0" w:space="0" w:color="auto"/>
                                  </w:divBdr>
                                  <w:divsChild>
                                    <w:div w:id="413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50602">
                              <w:marLeft w:val="0"/>
                              <w:marRight w:val="0"/>
                              <w:marTop w:val="0"/>
                              <w:marBottom w:val="0"/>
                              <w:divBdr>
                                <w:top w:val="none" w:sz="0" w:space="0" w:color="auto"/>
                                <w:left w:val="none" w:sz="0" w:space="0" w:color="auto"/>
                                <w:bottom w:val="none" w:sz="0" w:space="0" w:color="auto"/>
                                <w:right w:val="none" w:sz="0" w:space="0" w:color="auto"/>
                              </w:divBdr>
                              <w:divsChild>
                                <w:div w:id="1000810153">
                                  <w:marLeft w:val="0"/>
                                  <w:marRight w:val="0"/>
                                  <w:marTop w:val="0"/>
                                  <w:marBottom w:val="0"/>
                                  <w:divBdr>
                                    <w:top w:val="none" w:sz="0" w:space="0" w:color="auto"/>
                                    <w:left w:val="none" w:sz="0" w:space="0" w:color="auto"/>
                                    <w:bottom w:val="none" w:sz="0" w:space="0" w:color="auto"/>
                                    <w:right w:val="none" w:sz="0" w:space="0" w:color="auto"/>
                                  </w:divBdr>
                                  <w:divsChild>
                                    <w:div w:id="255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229">
                              <w:marLeft w:val="0"/>
                              <w:marRight w:val="0"/>
                              <w:marTop w:val="0"/>
                              <w:marBottom w:val="0"/>
                              <w:divBdr>
                                <w:top w:val="none" w:sz="0" w:space="0" w:color="auto"/>
                                <w:left w:val="none" w:sz="0" w:space="0" w:color="auto"/>
                                <w:bottom w:val="none" w:sz="0" w:space="0" w:color="auto"/>
                                <w:right w:val="none" w:sz="0" w:space="0" w:color="auto"/>
                              </w:divBdr>
                              <w:divsChild>
                                <w:div w:id="2103144013">
                                  <w:marLeft w:val="0"/>
                                  <w:marRight w:val="0"/>
                                  <w:marTop w:val="0"/>
                                  <w:marBottom w:val="0"/>
                                  <w:divBdr>
                                    <w:top w:val="none" w:sz="0" w:space="0" w:color="auto"/>
                                    <w:left w:val="none" w:sz="0" w:space="0" w:color="auto"/>
                                    <w:bottom w:val="none" w:sz="0" w:space="0" w:color="auto"/>
                                    <w:right w:val="none" w:sz="0" w:space="0" w:color="auto"/>
                                  </w:divBdr>
                                  <w:divsChild>
                                    <w:div w:id="1083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930">
                              <w:marLeft w:val="0"/>
                              <w:marRight w:val="0"/>
                              <w:marTop w:val="0"/>
                              <w:marBottom w:val="0"/>
                              <w:divBdr>
                                <w:top w:val="none" w:sz="0" w:space="0" w:color="auto"/>
                                <w:left w:val="none" w:sz="0" w:space="0" w:color="auto"/>
                                <w:bottom w:val="none" w:sz="0" w:space="0" w:color="auto"/>
                                <w:right w:val="none" w:sz="0" w:space="0" w:color="auto"/>
                              </w:divBdr>
                              <w:divsChild>
                                <w:div w:id="1768845528">
                                  <w:marLeft w:val="0"/>
                                  <w:marRight w:val="0"/>
                                  <w:marTop w:val="0"/>
                                  <w:marBottom w:val="0"/>
                                  <w:divBdr>
                                    <w:top w:val="none" w:sz="0" w:space="0" w:color="auto"/>
                                    <w:left w:val="none" w:sz="0" w:space="0" w:color="auto"/>
                                    <w:bottom w:val="none" w:sz="0" w:space="0" w:color="auto"/>
                                    <w:right w:val="none" w:sz="0" w:space="0" w:color="auto"/>
                                  </w:divBdr>
                                  <w:divsChild>
                                    <w:div w:id="1586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6067">
                              <w:marLeft w:val="0"/>
                              <w:marRight w:val="0"/>
                              <w:marTop w:val="0"/>
                              <w:marBottom w:val="0"/>
                              <w:divBdr>
                                <w:top w:val="none" w:sz="0" w:space="0" w:color="auto"/>
                                <w:left w:val="none" w:sz="0" w:space="0" w:color="auto"/>
                                <w:bottom w:val="none" w:sz="0" w:space="0" w:color="auto"/>
                                <w:right w:val="none" w:sz="0" w:space="0" w:color="auto"/>
                              </w:divBdr>
                              <w:divsChild>
                                <w:div w:id="173807888">
                                  <w:marLeft w:val="0"/>
                                  <w:marRight w:val="0"/>
                                  <w:marTop w:val="0"/>
                                  <w:marBottom w:val="0"/>
                                  <w:divBdr>
                                    <w:top w:val="none" w:sz="0" w:space="0" w:color="auto"/>
                                    <w:left w:val="none" w:sz="0" w:space="0" w:color="auto"/>
                                    <w:bottom w:val="none" w:sz="0" w:space="0" w:color="auto"/>
                                    <w:right w:val="none" w:sz="0" w:space="0" w:color="auto"/>
                                  </w:divBdr>
                                  <w:divsChild>
                                    <w:div w:id="1551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1904">
                              <w:marLeft w:val="0"/>
                              <w:marRight w:val="0"/>
                              <w:marTop w:val="0"/>
                              <w:marBottom w:val="0"/>
                              <w:divBdr>
                                <w:top w:val="none" w:sz="0" w:space="0" w:color="auto"/>
                                <w:left w:val="none" w:sz="0" w:space="0" w:color="auto"/>
                                <w:bottom w:val="none" w:sz="0" w:space="0" w:color="auto"/>
                                <w:right w:val="none" w:sz="0" w:space="0" w:color="auto"/>
                              </w:divBdr>
                              <w:divsChild>
                                <w:div w:id="1209955341">
                                  <w:marLeft w:val="0"/>
                                  <w:marRight w:val="0"/>
                                  <w:marTop w:val="0"/>
                                  <w:marBottom w:val="0"/>
                                  <w:divBdr>
                                    <w:top w:val="none" w:sz="0" w:space="0" w:color="auto"/>
                                    <w:left w:val="none" w:sz="0" w:space="0" w:color="auto"/>
                                    <w:bottom w:val="none" w:sz="0" w:space="0" w:color="auto"/>
                                    <w:right w:val="none" w:sz="0" w:space="0" w:color="auto"/>
                                  </w:divBdr>
                                  <w:divsChild>
                                    <w:div w:id="778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70271">
                              <w:marLeft w:val="0"/>
                              <w:marRight w:val="0"/>
                              <w:marTop w:val="0"/>
                              <w:marBottom w:val="0"/>
                              <w:divBdr>
                                <w:top w:val="none" w:sz="0" w:space="0" w:color="auto"/>
                                <w:left w:val="none" w:sz="0" w:space="0" w:color="auto"/>
                                <w:bottom w:val="none" w:sz="0" w:space="0" w:color="auto"/>
                                <w:right w:val="none" w:sz="0" w:space="0" w:color="auto"/>
                              </w:divBdr>
                              <w:divsChild>
                                <w:div w:id="164825434">
                                  <w:marLeft w:val="0"/>
                                  <w:marRight w:val="0"/>
                                  <w:marTop w:val="0"/>
                                  <w:marBottom w:val="0"/>
                                  <w:divBdr>
                                    <w:top w:val="none" w:sz="0" w:space="0" w:color="auto"/>
                                    <w:left w:val="none" w:sz="0" w:space="0" w:color="auto"/>
                                    <w:bottom w:val="none" w:sz="0" w:space="0" w:color="auto"/>
                                    <w:right w:val="none" w:sz="0" w:space="0" w:color="auto"/>
                                  </w:divBdr>
                                  <w:divsChild>
                                    <w:div w:id="2083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471">
                              <w:marLeft w:val="0"/>
                              <w:marRight w:val="0"/>
                              <w:marTop w:val="0"/>
                              <w:marBottom w:val="0"/>
                              <w:divBdr>
                                <w:top w:val="none" w:sz="0" w:space="0" w:color="auto"/>
                                <w:left w:val="none" w:sz="0" w:space="0" w:color="auto"/>
                                <w:bottom w:val="none" w:sz="0" w:space="0" w:color="auto"/>
                                <w:right w:val="none" w:sz="0" w:space="0" w:color="auto"/>
                              </w:divBdr>
                              <w:divsChild>
                                <w:div w:id="1117335883">
                                  <w:marLeft w:val="0"/>
                                  <w:marRight w:val="0"/>
                                  <w:marTop w:val="0"/>
                                  <w:marBottom w:val="0"/>
                                  <w:divBdr>
                                    <w:top w:val="none" w:sz="0" w:space="0" w:color="auto"/>
                                    <w:left w:val="none" w:sz="0" w:space="0" w:color="auto"/>
                                    <w:bottom w:val="none" w:sz="0" w:space="0" w:color="auto"/>
                                    <w:right w:val="none" w:sz="0" w:space="0" w:color="auto"/>
                                  </w:divBdr>
                                  <w:divsChild>
                                    <w:div w:id="12238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4010">
                              <w:marLeft w:val="0"/>
                              <w:marRight w:val="0"/>
                              <w:marTop w:val="0"/>
                              <w:marBottom w:val="0"/>
                              <w:divBdr>
                                <w:top w:val="none" w:sz="0" w:space="0" w:color="auto"/>
                                <w:left w:val="none" w:sz="0" w:space="0" w:color="auto"/>
                                <w:bottom w:val="none" w:sz="0" w:space="0" w:color="auto"/>
                                <w:right w:val="none" w:sz="0" w:space="0" w:color="auto"/>
                              </w:divBdr>
                              <w:divsChild>
                                <w:div w:id="160897971">
                                  <w:marLeft w:val="0"/>
                                  <w:marRight w:val="0"/>
                                  <w:marTop w:val="0"/>
                                  <w:marBottom w:val="0"/>
                                  <w:divBdr>
                                    <w:top w:val="none" w:sz="0" w:space="0" w:color="auto"/>
                                    <w:left w:val="none" w:sz="0" w:space="0" w:color="auto"/>
                                    <w:bottom w:val="none" w:sz="0" w:space="0" w:color="auto"/>
                                    <w:right w:val="none" w:sz="0" w:space="0" w:color="auto"/>
                                  </w:divBdr>
                                  <w:divsChild>
                                    <w:div w:id="73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690">
                              <w:marLeft w:val="0"/>
                              <w:marRight w:val="0"/>
                              <w:marTop w:val="0"/>
                              <w:marBottom w:val="0"/>
                              <w:divBdr>
                                <w:top w:val="none" w:sz="0" w:space="0" w:color="auto"/>
                                <w:left w:val="none" w:sz="0" w:space="0" w:color="auto"/>
                                <w:bottom w:val="none" w:sz="0" w:space="0" w:color="auto"/>
                                <w:right w:val="none" w:sz="0" w:space="0" w:color="auto"/>
                              </w:divBdr>
                              <w:divsChild>
                                <w:div w:id="1432583083">
                                  <w:marLeft w:val="0"/>
                                  <w:marRight w:val="0"/>
                                  <w:marTop w:val="0"/>
                                  <w:marBottom w:val="0"/>
                                  <w:divBdr>
                                    <w:top w:val="none" w:sz="0" w:space="0" w:color="auto"/>
                                    <w:left w:val="none" w:sz="0" w:space="0" w:color="auto"/>
                                    <w:bottom w:val="none" w:sz="0" w:space="0" w:color="auto"/>
                                    <w:right w:val="none" w:sz="0" w:space="0" w:color="auto"/>
                                  </w:divBdr>
                                  <w:divsChild>
                                    <w:div w:id="210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124">
                              <w:marLeft w:val="0"/>
                              <w:marRight w:val="0"/>
                              <w:marTop w:val="0"/>
                              <w:marBottom w:val="0"/>
                              <w:divBdr>
                                <w:top w:val="none" w:sz="0" w:space="0" w:color="auto"/>
                                <w:left w:val="none" w:sz="0" w:space="0" w:color="auto"/>
                                <w:bottom w:val="none" w:sz="0" w:space="0" w:color="auto"/>
                                <w:right w:val="none" w:sz="0" w:space="0" w:color="auto"/>
                              </w:divBdr>
                              <w:divsChild>
                                <w:div w:id="1603099811">
                                  <w:marLeft w:val="0"/>
                                  <w:marRight w:val="0"/>
                                  <w:marTop w:val="0"/>
                                  <w:marBottom w:val="0"/>
                                  <w:divBdr>
                                    <w:top w:val="none" w:sz="0" w:space="0" w:color="auto"/>
                                    <w:left w:val="none" w:sz="0" w:space="0" w:color="auto"/>
                                    <w:bottom w:val="none" w:sz="0" w:space="0" w:color="auto"/>
                                    <w:right w:val="none" w:sz="0" w:space="0" w:color="auto"/>
                                  </w:divBdr>
                                  <w:divsChild>
                                    <w:div w:id="972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51">
                              <w:marLeft w:val="0"/>
                              <w:marRight w:val="0"/>
                              <w:marTop w:val="0"/>
                              <w:marBottom w:val="0"/>
                              <w:divBdr>
                                <w:top w:val="none" w:sz="0" w:space="0" w:color="auto"/>
                                <w:left w:val="none" w:sz="0" w:space="0" w:color="auto"/>
                                <w:bottom w:val="none" w:sz="0" w:space="0" w:color="auto"/>
                                <w:right w:val="none" w:sz="0" w:space="0" w:color="auto"/>
                              </w:divBdr>
                              <w:divsChild>
                                <w:div w:id="1111433548">
                                  <w:marLeft w:val="0"/>
                                  <w:marRight w:val="0"/>
                                  <w:marTop w:val="0"/>
                                  <w:marBottom w:val="0"/>
                                  <w:divBdr>
                                    <w:top w:val="none" w:sz="0" w:space="0" w:color="auto"/>
                                    <w:left w:val="none" w:sz="0" w:space="0" w:color="auto"/>
                                    <w:bottom w:val="none" w:sz="0" w:space="0" w:color="auto"/>
                                    <w:right w:val="none" w:sz="0" w:space="0" w:color="auto"/>
                                  </w:divBdr>
                                  <w:divsChild>
                                    <w:div w:id="974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37">
                              <w:marLeft w:val="0"/>
                              <w:marRight w:val="0"/>
                              <w:marTop w:val="0"/>
                              <w:marBottom w:val="0"/>
                              <w:divBdr>
                                <w:top w:val="none" w:sz="0" w:space="0" w:color="auto"/>
                                <w:left w:val="none" w:sz="0" w:space="0" w:color="auto"/>
                                <w:bottom w:val="none" w:sz="0" w:space="0" w:color="auto"/>
                                <w:right w:val="none" w:sz="0" w:space="0" w:color="auto"/>
                              </w:divBdr>
                              <w:divsChild>
                                <w:div w:id="1824852688">
                                  <w:marLeft w:val="0"/>
                                  <w:marRight w:val="0"/>
                                  <w:marTop w:val="0"/>
                                  <w:marBottom w:val="0"/>
                                  <w:divBdr>
                                    <w:top w:val="none" w:sz="0" w:space="0" w:color="auto"/>
                                    <w:left w:val="none" w:sz="0" w:space="0" w:color="auto"/>
                                    <w:bottom w:val="none" w:sz="0" w:space="0" w:color="auto"/>
                                    <w:right w:val="none" w:sz="0" w:space="0" w:color="auto"/>
                                  </w:divBdr>
                                  <w:divsChild>
                                    <w:div w:id="541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767">
                              <w:marLeft w:val="0"/>
                              <w:marRight w:val="0"/>
                              <w:marTop w:val="0"/>
                              <w:marBottom w:val="0"/>
                              <w:divBdr>
                                <w:top w:val="none" w:sz="0" w:space="0" w:color="auto"/>
                                <w:left w:val="none" w:sz="0" w:space="0" w:color="auto"/>
                                <w:bottom w:val="none" w:sz="0" w:space="0" w:color="auto"/>
                                <w:right w:val="none" w:sz="0" w:space="0" w:color="auto"/>
                              </w:divBdr>
                              <w:divsChild>
                                <w:div w:id="171994157">
                                  <w:marLeft w:val="0"/>
                                  <w:marRight w:val="0"/>
                                  <w:marTop w:val="0"/>
                                  <w:marBottom w:val="0"/>
                                  <w:divBdr>
                                    <w:top w:val="none" w:sz="0" w:space="0" w:color="auto"/>
                                    <w:left w:val="none" w:sz="0" w:space="0" w:color="auto"/>
                                    <w:bottom w:val="none" w:sz="0" w:space="0" w:color="auto"/>
                                    <w:right w:val="none" w:sz="0" w:space="0" w:color="auto"/>
                                  </w:divBdr>
                                  <w:divsChild>
                                    <w:div w:id="9314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086">
                              <w:marLeft w:val="0"/>
                              <w:marRight w:val="0"/>
                              <w:marTop w:val="0"/>
                              <w:marBottom w:val="0"/>
                              <w:divBdr>
                                <w:top w:val="none" w:sz="0" w:space="0" w:color="auto"/>
                                <w:left w:val="none" w:sz="0" w:space="0" w:color="auto"/>
                                <w:bottom w:val="none" w:sz="0" w:space="0" w:color="auto"/>
                                <w:right w:val="none" w:sz="0" w:space="0" w:color="auto"/>
                              </w:divBdr>
                              <w:divsChild>
                                <w:div w:id="1507862050">
                                  <w:marLeft w:val="0"/>
                                  <w:marRight w:val="0"/>
                                  <w:marTop w:val="0"/>
                                  <w:marBottom w:val="0"/>
                                  <w:divBdr>
                                    <w:top w:val="none" w:sz="0" w:space="0" w:color="auto"/>
                                    <w:left w:val="none" w:sz="0" w:space="0" w:color="auto"/>
                                    <w:bottom w:val="none" w:sz="0" w:space="0" w:color="auto"/>
                                    <w:right w:val="none" w:sz="0" w:space="0" w:color="auto"/>
                                  </w:divBdr>
                                  <w:divsChild>
                                    <w:div w:id="656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660">
                              <w:marLeft w:val="0"/>
                              <w:marRight w:val="0"/>
                              <w:marTop w:val="0"/>
                              <w:marBottom w:val="0"/>
                              <w:divBdr>
                                <w:top w:val="none" w:sz="0" w:space="0" w:color="auto"/>
                                <w:left w:val="none" w:sz="0" w:space="0" w:color="auto"/>
                                <w:bottom w:val="none" w:sz="0" w:space="0" w:color="auto"/>
                                <w:right w:val="none" w:sz="0" w:space="0" w:color="auto"/>
                              </w:divBdr>
                              <w:divsChild>
                                <w:div w:id="1975988325">
                                  <w:marLeft w:val="0"/>
                                  <w:marRight w:val="0"/>
                                  <w:marTop w:val="0"/>
                                  <w:marBottom w:val="0"/>
                                  <w:divBdr>
                                    <w:top w:val="none" w:sz="0" w:space="0" w:color="auto"/>
                                    <w:left w:val="none" w:sz="0" w:space="0" w:color="auto"/>
                                    <w:bottom w:val="none" w:sz="0" w:space="0" w:color="auto"/>
                                    <w:right w:val="none" w:sz="0" w:space="0" w:color="auto"/>
                                  </w:divBdr>
                                  <w:divsChild>
                                    <w:div w:id="2073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930">
                              <w:marLeft w:val="0"/>
                              <w:marRight w:val="0"/>
                              <w:marTop w:val="0"/>
                              <w:marBottom w:val="0"/>
                              <w:divBdr>
                                <w:top w:val="none" w:sz="0" w:space="0" w:color="auto"/>
                                <w:left w:val="none" w:sz="0" w:space="0" w:color="auto"/>
                                <w:bottom w:val="none" w:sz="0" w:space="0" w:color="auto"/>
                                <w:right w:val="none" w:sz="0" w:space="0" w:color="auto"/>
                              </w:divBdr>
                              <w:divsChild>
                                <w:div w:id="74783812">
                                  <w:marLeft w:val="0"/>
                                  <w:marRight w:val="0"/>
                                  <w:marTop w:val="0"/>
                                  <w:marBottom w:val="0"/>
                                  <w:divBdr>
                                    <w:top w:val="none" w:sz="0" w:space="0" w:color="auto"/>
                                    <w:left w:val="none" w:sz="0" w:space="0" w:color="auto"/>
                                    <w:bottom w:val="none" w:sz="0" w:space="0" w:color="auto"/>
                                    <w:right w:val="none" w:sz="0" w:space="0" w:color="auto"/>
                                  </w:divBdr>
                                  <w:divsChild>
                                    <w:div w:id="2001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792">
                              <w:marLeft w:val="0"/>
                              <w:marRight w:val="0"/>
                              <w:marTop w:val="0"/>
                              <w:marBottom w:val="0"/>
                              <w:divBdr>
                                <w:top w:val="none" w:sz="0" w:space="0" w:color="auto"/>
                                <w:left w:val="none" w:sz="0" w:space="0" w:color="auto"/>
                                <w:bottom w:val="none" w:sz="0" w:space="0" w:color="auto"/>
                                <w:right w:val="none" w:sz="0" w:space="0" w:color="auto"/>
                              </w:divBdr>
                              <w:divsChild>
                                <w:div w:id="1959023582">
                                  <w:marLeft w:val="0"/>
                                  <w:marRight w:val="0"/>
                                  <w:marTop w:val="0"/>
                                  <w:marBottom w:val="0"/>
                                  <w:divBdr>
                                    <w:top w:val="none" w:sz="0" w:space="0" w:color="auto"/>
                                    <w:left w:val="none" w:sz="0" w:space="0" w:color="auto"/>
                                    <w:bottom w:val="none" w:sz="0" w:space="0" w:color="auto"/>
                                    <w:right w:val="none" w:sz="0" w:space="0" w:color="auto"/>
                                  </w:divBdr>
                                  <w:divsChild>
                                    <w:div w:id="15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633">
                              <w:marLeft w:val="0"/>
                              <w:marRight w:val="0"/>
                              <w:marTop w:val="0"/>
                              <w:marBottom w:val="0"/>
                              <w:divBdr>
                                <w:top w:val="none" w:sz="0" w:space="0" w:color="auto"/>
                                <w:left w:val="none" w:sz="0" w:space="0" w:color="auto"/>
                                <w:bottom w:val="none" w:sz="0" w:space="0" w:color="auto"/>
                                <w:right w:val="none" w:sz="0" w:space="0" w:color="auto"/>
                              </w:divBdr>
                              <w:divsChild>
                                <w:div w:id="686709387">
                                  <w:marLeft w:val="0"/>
                                  <w:marRight w:val="0"/>
                                  <w:marTop w:val="0"/>
                                  <w:marBottom w:val="0"/>
                                  <w:divBdr>
                                    <w:top w:val="none" w:sz="0" w:space="0" w:color="auto"/>
                                    <w:left w:val="none" w:sz="0" w:space="0" w:color="auto"/>
                                    <w:bottom w:val="none" w:sz="0" w:space="0" w:color="auto"/>
                                    <w:right w:val="none" w:sz="0" w:space="0" w:color="auto"/>
                                  </w:divBdr>
                                  <w:divsChild>
                                    <w:div w:id="8491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881">
                              <w:marLeft w:val="0"/>
                              <w:marRight w:val="0"/>
                              <w:marTop w:val="0"/>
                              <w:marBottom w:val="0"/>
                              <w:divBdr>
                                <w:top w:val="none" w:sz="0" w:space="0" w:color="auto"/>
                                <w:left w:val="none" w:sz="0" w:space="0" w:color="auto"/>
                                <w:bottom w:val="none" w:sz="0" w:space="0" w:color="auto"/>
                                <w:right w:val="none" w:sz="0" w:space="0" w:color="auto"/>
                              </w:divBdr>
                              <w:divsChild>
                                <w:div w:id="142045510">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7999">
                              <w:marLeft w:val="0"/>
                              <w:marRight w:val="0"/>
                              <w:marTop w:val="0"/>
                              <w:marBottom w:val="0"/>
                              <w:divBdr>
                                <w:top w:val="none" w:sz="0" w:space="0" w:color="auto"/>
                                <w:left w:val="none" w:sz="0" w:space="0" w:color="auto"/>
                                <w:bottom w:val="none" w:sz="0" w:space="0" w:color="auto"/>
                                <w:right w:val="none" w:sz="0" w:space="0" w:color="auto"/>
                              </w:divBdr>
                              <w:divsChild>
                                <w:div w:id="2027907126">
                                  <w:marLeft w:val="0"/>
                                  <w:marRight w:val="0"/>
                                  <w:marTop w:val="0"/>
                                  <w:marBottom w:val="0"/>
                                  <w:divBdr>
                                    <w:top w:val="none" w:sz="0" w:space="0" w:color="auto"/>
                                    <w:left w:val="none" w:sz="0" w:space="0" w:color="auto"/>
                                    <w:bottom w:val="none" w:sz="0" w:space="0" w:color="auto"/>
                                    <w:right w:val="none" w:sz="0" w:space="0" w:color="auto"/>
                                  </w:divBdr>
                                  <w:divsChild>
                                    <w:div w:id="587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112">
                              <w:marLeft w:val="0"/>
                              <w:marRight w:val="0"/>
                              <w:marTop w:val="0"/>
                              <w:marBottom w:val="0"/>
                              <w:divBdr>
                                <w:top w:val="none" w:sz="0" w:space="0" w:color="auto"/>
                                <w:left w:val="none" w:sz="0" w:space="0" w:color="auto"/>
                                <w:bottom w:val="none" w:sz="0" w:space="0" w:color="auto"/>
                                <w:right w:val="none" w:sz="0" w:space="0" w:color="auto"/>
                              </w:divBdr>
                              <w:divsChild>
                                <w:div w:id="685789501">
                                  <w:marLeft w:val="0"/>
                                  <w:marRight w:val="0"/>
                                  <w:marTop w:val="0"/>
                                  <w:marBottom w:val="0"/>
                                  <w:divBdr>
                                    <w:top w:val="none" w:sz="0" w:space="0" w:color="auto"/>
                                    <w:left w:val="none" w:sz="0" w:space="0" w:color="auto"/>
                                    <w:bottom w:val="none" w:sz="0" w:space="0" w:color="auto"/>
                                    <w:right w:val="none" w:sz="0" w:space="0" w:color="auto"/>
                                  </w:divBdr>
                                  <w:divsChild>
                                    <w:div w:id="1786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824202871">
                                  <w:marLeft w:val="0"/>
                                  <w:marRight w:val="0"/>
                                  <w:marTop w:val="0"/>
                                  <w:marBottom w:val="0"/>
                                  <w:divBdr>
                                    <w:top w:val="none" w:sz="0" w:space="0" w:color="auto"/>
                                    <w:left w:val="none" w:sz="0" w:space="0" w:color="auto"/>
                                    <w:bottom w:val="none" w:sz="0" w:space="0" w:color="auto"/>
                                    <w:right w:val="none" w:sz="0" w:space="0" w:color="auto"/>
                                  </w:divBdr>
                                  <w:divsChild>
                                    <w:div w:id="2092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595">
                              <w:marLeft w:val="0"/>
                              <w:marRight w:val="0"/>
                              <w:marTop w:val="0"/>
                              <w:marBottom w:val="0"/>
                              <w:divBdr>
                                <w:top w:val="none" w:sz="0" w:space="0" w:color="auto"/>
                                <w:left w:val="none" w:sz="0" w:space="0" w:color="auto"/>
                                <w:bottom w:val="none" w:sz="0" w:space="0" w:color="auto"/>
                                <w:right w:val="none" w:sz="0" w:space="0" w:color="auto"/>
                              </w:divBdr>
                              <w:divsChild>
                                <w:div w:id="1498156156">
                                  <w:marLeft w:val="0"/>
                                  <w:marRight w:val="0"/>
                                  <w:marTop w:val="0"/>
                                  <w:marBottom w:val="0"/>
                                  <w:divBdr>
                                    <w:top w:val="none" w:sz="0" w:space="0" w:color="auto"/>
                                    <w:left w:val="none" w:sz="0" w:space="0" w:color="auto"/>
                                    <w:bottom w:val="none" w:sz="0" w:space="0" w:color="auto"/>
                                    <w:right w:val="none" w:sz="0" w:space="0" w:color="auto"/>
                                  </w:divBdr>
                                  <w:divsChild>
                                    <w:div w:id="11389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59">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sChild>
                                    <w:div w:id="82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291">
                              <w:marLeft w:val="0"/>
                              <w:marRight w:val="0"/>
                              <w:marTop w:val="0"/>
                              <w:marBottom w:val="0"/>
                              <w:divBdr>
                                <w:top w:val="none" w:sz="0" w:space="0" w:color="auto"/>
                                <w:left w:val="none" w:sz="0" w:space="0" w:color="auto"/>
                                <w:bottom w:val="none" w:sz="0" w:space="0" w:color="auto"/>
                                <w:right w:val="none" w:sz="0" w:space="0" w:color="auto"/>
                              </w:divBdr>
                              <w:divsChild>
                                <w:div w:id="250742278">
                                  <w:marLeft w:val="0"/>
                                  <w:marRight w:val="0"/>
                                  <w:marTop w:val="0"/>
                                  <w:marBottom w:val="0"/>
                                  <w:divBdr>
                                    <w:top w:val="none" w:sz="0" w:space="0" w:color="auto"/>
                                    <w:left w:val="none" w:sz="0" w:space="0" w:color="auto"/>
                                    <w:bottom w:val="none" w:sz="0" w:space="0" w:color="auto"/>
                                    <w:right w:val="none" w:sz="0" w:space="0" w:color="auto"/>
                                  </w:divBdr>
                                  <w:divsChild>
                                    <w:div w:id="1849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4776">
                              <w:marLeft w:val="0"/>
                              <w:marRight w:val="0"/>
                              <w:marTop w:val="0"/>
                              <w:marBottom w:val="0"/>
                              <w:divBdr>
                                <w:top w:val="none" w:sz="0" w:space="0" w:color="auto"/>
                                <w:left w:val="none" w:sz="0" w:space="0" w:color="auto"/>
                                <w:bottom w:val="none" w:sz="0" w:space="0" w:color="auto"/>
                                <w:right w:val="none" w:sz="0" w:space="0" w:color="auto"/>
                              </w:divBdr>
                              <w:divsChild>
                                <w:div w:id="316232179">
                                  <w:marLeft w:val="0"/>
                                  <w:marRight w:val="0"/>
                                  <w:marTop w:val="0"/>
                                  <w:marBottom w:val="0"/>
                                  <w:divBdr>
                                    <w:top w:val="none" w:sz="0" w:space="0" w:color="auto"/>
                                    <w:left w:val="none" w:sz="0" w:space="0" w:color="auto"/>
                                    <w:bottom w:val="none" w:sz="0" w:space="0" w:color="auto"/>
                                    <w:right w:val="none" w:sz="0" w:space="0" w:color="auto"/>
                                  </w:divBdr>
                                  <w:divsChild>
                                    <w:div w:id="19124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089">
                              <w:marLeft w:val="0"/>
                              <w:marRight w:val="0"/>
                              <w:marTop w:val="0"/>
                              <w:marBottom w:val="0"/>
                              <w:divBdr>
                                <w:top w:val="none" w:sz="0" w:space="0" w:color="auto"/>
                                <w:left w:val="none" w:sz="0" w:space="0" w:color="auto"/>
                                <w:bottom w:val="none" w:sz="0" w:space="0" w:color="auto"/>
                                <w:right w:val="none" w:sz="0" w:space="0" w:color="auto"/>
                              </w:divBdr>
                              <w:divsChild>
                                <w:div w:id="598410764">
                                  <w:marLeft w:val="0"/>
                                  <w:marRight w:val="0"/>
                                  <w:marTop w:val="0"/>
                                  <w:marBottom w:val="0"/>
                                  <w:divBdr>
                                    <w:top w:val="none" w:sz="0" w:space="0" w:color="auto"/>
                                    <w:left w:val="none" w:sz="0" w:space="0" w:color="auto"/>
                                    <w:bottom w:val="none" w:sz="0" w:space="0" w:color="auto"/>
                                    <w:right w:val="none" w:sz="0" w:space="0" w:color="auto"/>
                                  </w:divBdr>
                                  <w:divsChild>
                                    <w:div w:id="12381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0421">
                              <w:marLeft w:val="0"/>
                              <w:marRight w:val="0"/>
                              <w:marTop w:val="0"/>
                              <w:marBottom w:val="0"/>
                              <w:divBdr>
                                <w:top w:val="none" w:sz="0" w:space="0" w:color="auto"/>
                                <w:left w:val="none" w:sz="0" w:space="0" w:color="auto"/>
                                <w:bottom w:val="none" w:sz="0" w:space="0" w:color="auto"/>
                                <w:right w:val="none" w:sz="0" w:space="0" w:color="auto"/>
                              </w:divBdr>
                              <w:divsChild>
                                <w:div w:id="1501383601">
                                  <w:marLeft w:val="0"/>
                                  <w:marRight w:val="0"/>
                                  <w:marTop w:val="0"/>
                                  <w:marBottom w:val="0"/>
                                  <w:divBdr>
                                    <w:top w:val="none" w:sz="0" w:space="0" w:color="auto"/>
                                    <w:left w:val="none" w:sz="0" w:space="0" w:color="auto"/>
                                    <w:bottom w:val="none" w:sz="0" w:space="0" w:color="auto"/>
                                    <w:right w:val="none" w:sz="0" w:space="0" w:color="auto"/>
                                  </w:divBdr>
                                  <w:divsChild>
                                    <w:div w:id="276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99D1-56BA-4BD3-9788-5D034B02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中央市</dc:creator>
  <cp:lastModifiedBy>中央市</cp:lastModifiedBy>
  <cp:revision>2</cp:revision>
  <cp:lastPrinted>2015-06-09T00:03:00Z</cp:lastPrinted>
  <dcterms:created xsi:type="dcterms:W3CDTF">2015-07-06T05:25:00Z</dcterms:created>
  <dcterms:modified xsi:type="dcterms:W3CDTF">2015-07-06T05:25:00Z</dcterms:modified>
</cp:coreProperties>
</file>